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F615D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</w:p>
    <w:p w14:paraId="6806F876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</w:p>
    <w:p w14:paraId="6E76B23D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</w:p>
    <w:p w14:paraId="5AA0B32A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</w:p>
    <w:p w14:paraId="62062667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</w:p>
    <w:p w14:paraId="20FC1696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</w:p>
    <w:p w14:paraId="01FB31D1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</w:p>
    <w:p w14:paraId="1CB2D0AE" w14:textId="77777777" w:rsidR="00E020B7" w:rsidRPr="00E020B7" w:rsidRDefault="00E020B7" w:rsidP="00E020B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2FC6E12" w14:textId="77777777" w:rsidR="00E020B7" w:rsidRPr="00E020B7" w:rsidRDefault="00E020B7" w:rsidP="00E020B7">
      <w:pPr>
        <w:jc w:val="center"/>
        <w:rPr>
          <w:rFonts w:ascii="Times New Roman" w:hAnsi="Times New Roman" w:cs="Times New Roman"/>
          <w:sz w:val="36"/>
          <w:szCs w:val="36"/>
        </w:rPr>
      </w:pPr>
      <w:r w:rsidRPr="00E020B7">
        <w:rPr>
          <w:rFonts w:ascii="Times New Roman" w:hAnsi="Times New Roman" w:cs="Times New Roman"/>
          <w:b/>
          <w:bCs/>
          <w:sz w:val="36"/>
          <w:szCs w:val="36"/>
        </w:rPr>
        <w:t>Методическая разработка</w:t>
      </w:r>
    </w:p>
    <w:p w14:paraId="79175E42" w14:textId="77777777" w:rsidR="00E020B7" w:rsidRPr="00E020B7" w:rsidRDefault="00E020B7" w:rsidP="00E020B7">
      <w:pPr>
        <w:jc w:val="center"/>
        <w:rPr>
          <w:rFonts w:ascii="Times New Roman" w:hAnsi="Times New Roman" w:cs="Times New Roman"/>
          <w:sz w:val="36"/>
          <w:szCs w:val="36"/>
        </w:rPr>
      </w:pPr>
      <w:r w:rsidRPr="00E020B7">
        <w:rPr>
          <w:rFonts w:ascii="Times New Roman" w:hAnsi="Times New Roman" w:cs="Times New Roman"/>
          <w:b/>
          <w:bCs/>
          <w:sz w:val="36"/>
          <w:szCs w:val="36"/>
        </w:rPr>
        <w:t>(день с советником)</w:t>
      </w:r>
    </w:p>
    <w:p w14:paraId="10881340" w14:textId="77777777" w:rsidR="00E020B7" w:rsidRPr="00E020B7" w:rsidRDefault="00E020B7" w:rsidP="00E020B7">
      <w:pPr>
        <w:jc w:val="center"/>
        <w:rPr>
          <w:rFonts w:ascii="Times New Roman" w:hAnsi="Times New Roman" w:cs="Times New Roman"/>
          <w:sz w:val="36"/>
          <w:szCs w:val="36"/>
        </w:rPr>
      </w:pPr>
      <w:r w:rsidRPr="00E020B7">
        <w:rPr>
          <w:rFonts w:ascii="Times New Roman" w:hAnsi="Times New Roman" w:cs="Times New Roman"/>
          <w:sz w:val="36"/>
          <w:szCs w:val="36"/>
        </w:rPr>
        <w:br/>
      </w:r>
    </w:p>
    <w:p w14:paraId="4F5728BC" w14:textId="77777777" w:rsidR="00E020B7" w:rsidRPr="00E020B7" w:rsidRDefault="00E020B7" w:rsidP="00E020B7">
      <w:pPr>
        <w:jc w:val="center"/>
        <w:rPr>
          <w:rFonts w:ascii="Times New Roman" w:hAnsi="Times New Roman" w:cs="Times New Roman"/>
          <w:sz w:val="36"/>
          <w:szCs w:val="36"/>
        </w:rPr>
      </w:pPr>
      <w:r w:rsidRPr="00E020B7">
        <w:rPr>
          <w:rFonts w:ascii="Times New Roman" w:hAnsi="Times New Roman" w:cs="Times New Roman"/>
          <w:b/>
          <w:bCs/>
          <w:sz w:val="36"/>
          <w:szCs w:val="36"/>
        </w:rPr>
        <w:t>Тренинг взаимодействия подростков, их родителей и педагогов</w:t>
      </w:r>
    </w:p>
    <w:p w14:paraId="5DC28DC2" w14:textId="77777777" w:rsidR="00E020B7" w:rsidRPr="00E020B7" w:rsidRDefault="00E020B7" w:rsidP="00E020B7">
      <w:pPr>
        <w:jc w:val="center"/>
        <w:rPr>
          <w:rFonts w:ascii="Times New Roman" w:hAnsi="Times New Roman" w:cs="Times New Roman"/>
          <w:sz w:val="36"/>
          <w:szCs w:val="36"/>
        </w:rPr>
      </w:pPr>
      <w:r w:rsidRPr="00E020B7">
        <w:rPr>
          <w:rFonts w:ascii="Times New Roman" w:hAnsi="Times New Roman" w:cs="Times New Roman"/>
          <w:b/>
          <w:bCs/>
          <w:sz w:val="36"/>
          <w:szCs w:val="36"/>
        </w:rPr>
        <w:t>"МЫ вместе"</w:t>
      </w:r>
    </w:p>
    <w:p w14:paraId="0BC54709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</w:rPr>
        <w:br/>
      </w:r>
    </w:p>
    <w:p w14:paraId="2A42EBE7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</w:rPr>
        <w:br/>
      </w:r>
    </w:p>
    <w:p w14:paraId="6460C945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</w:rPr>
        <w:br/>
      </w:r>
    </w:p>
    <w:p w14:paraId="6D70802F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</w:p>
    <w:p w14:paraId="0FF28A15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</w:p>
    <w:p w14:paraId="66A7F69B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</w:p>
    <w:p w14:paraId="54AC943D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</w:p>
    <w:p w14:paraId="7BBFD2A1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</w:rPr>
        <w:br/>
      </w:r>
    </w:p>
    <w:p w14:paraId="09006EF7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</w:rPr>
        <w:br/>
      </w:r>
    </w:p>
    <w:p w14:paraId="650E53F9" w14:textId="57C8F83C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</w:p>
    <w:p w14:paraId="71B87050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  <w:b/>
          <w:bCs/>
        </w:rPr>
        <w:lastRenderedPageBreak/>
        <w:t>Цель тренинга:</w:t>
      </w:r>
      <w:r w:rsidRPr="00E020B7">
        <w:rPr>
          <w:rFonts w:ascii="Times New Roman" w:hAnsi="Times New Roman" w:cs="Times New Roman"/>
        </w:rPr>
        <w:t> способствовать установлению и развитию отношений партнёрства и сотрудничества, сплочение и гармонизация отношений между подростками и взрослыми. </w:t>
      </w:r>
    </w:p>
    <w:p w14:paraId="4BB9ACBD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  <w:b/>
          <w:bCs/>
        </w:rPr>
        <w:t>Задачи:</w:t>
      </w:r>
    </w:p>
    <w:p w14:paraId="2D24BC48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</w:rPr>
        <w:t>улучшение понимания родителями собственного ребенка, особенностей и закономерностей его развития;</w:t>
      </w:r>
    </w:p>
    <w:p w14:paraId="7557E607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</w:rPr>
        <w:t>формирование способности к эмпатии, к пониманию переживаний, состояний и интересов друг друга;</w:t>
      </w:r>
    </w:p>
    <w:p w14:paraId="48208C82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</w:rPr>
        <w:t>выработка навыков равноправного общения, обучение родителей навыкам конструктивного общения с детьми;</w:t>
      </w:r>
    </w:p>
    <w:p w14:paraId="23BB3BB5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</w:rPr>
        <w:t>приобретение уверенности в себе, создание и принятие внутреннего «я»;</w:t>
      </w:r>
    </w:p>
    <w:p w14:paraId="60EE587B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</w:rPr>
        <w:t>приобретение навыков выбора и принятия решений, укрепление волевых качеств;</w:t>
      </w:r>
    </w:p>
    <w:p w14:paraId="32C55CB2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</w:rPr>
        <w:t>формирование позитивной установки на отношение к окружающему миру.</w:t>
      </w:r>
    </w:p>
    <w:p w14:paraId="5881F5B9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  <w:b/>
          <w:bCs/>
        </w:rPr>
        <w:t>Актуальность мероприятия</w:t>
      </w:r>
    </w:p>
    <w:p w14:paraId="0CBCAAFA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</w:rPr>
        <w:t>Проблема взаимодействия подростка, его родителей и педагогов актуальна для современной школы. Общение – это основа любых отношений, которое может, как сплотить людей, так и разрушить взаимоотношения. Умение общаться – это важное качество в отношениях. А если общение происходит между людьми разных поколений, то проблемы возникают довольно часто. От того насколько успешно будет разрешена ситуация зависит во многом дальнейшее развитие отношений между взрослым и ребёнком. Дети переносят опыт общения в семье на другие социальные отношения. Поэтому необходимо учиться общению не только подросткам, но и взрослым.</w:t>
      </w:r>
    </w:p>
    <w:p w14:paraId="3CF7FA75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  <w:b/>
          <w:bCs/>
        </w:rPr>
        <w:t>Участники тренинга</w:t>
      </w:r>
    </w:p>
    <w:p w14:paraId="105038D8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</w:rPr>
        <w:t>Учащиеся одного класса, их родители, педагоги, работающие в этом классе. Возраст обучающихся 12-17 лет.</w:t>
      </w:r>
    </w:p>
    <w:p w14:paraId="70A15DE1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</w:rPr>
        <w:t>Продолжительность тренинга 60 минут.</w:t>
      </w:r>
    </w:p>
    <w:p w14:paraId="799B6F67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  <w:b/>
          <w:bCs/>
        </w:rPr>
        <w:t>Ход мероприятия</w:t>
      </w:r>
    </w:p>
    <w:p w14:paraId="5B0DCD8F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</w:rPr>
        <w:t>Вступительное слово ведущего (необходимо познакомить участников с целью мероприятия и формой проведения).</w:t>
      </w:r>
    </w:p>
    <w:p w14:paraId="3B93CCA1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</w:rPr>
        <w:t>Сегодня мы с вами проведём тренинг взаимодействия. Слово тренинг означает тренировка. Мы будем тренироваться в общении друг с другом.</w:t>
      </w:r>
    </w:p>
    <w:p w14:paraId="301E029F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</w:rPr>
        <w:t>Итак, начнем!</w:t>
      </w:r>
    </w:p>
    <w:p w14:paraId="0A576834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  <w:b/>
          <w:bCs/>
        </w:rPr>
        <w:t>ЗНАКОМСТВО</w:t>
      </w:r>
    </w:p>
    <w:p w14:paraId="56454F95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  <w:b/>
          <w:bCs/>
        </w:rPr>
        <w:t>Упражнение «Имя»</w:t>
      </w:r>
    </w:p>
    <w:p w14:paraId="3C0AE5EA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</w:rPr>
        <w:t>Цель: знакомство, сплочение, создание положительного настроя на дальнейшее продолжительное взаимодействие в группе, подчеркивание индивидуальности каждого.</w:t>
      </w:r>
    </w:p>
    <w:p w14:paraId="0923133C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</w:rPr>
        <w:lastRenderedPageBreak/>
        <w:t>Каждому участнику предлагается назвать свое имя и охарактеризовать себя первой его буквой. Например, Женя — жизнерадостный, Лена — ласковая, Таня — тихая и т.д.</w:t>
      </w:r>
    </w:p>
    <w:p w14:paraId="21A59461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  <w:b/>
          <w:bCs/>
        </w:rPr>
        <w:t>Упражнение «Интервью в парах»</w:t>
      </w:r>
    </w:p>
    <w:p w14:paraId="683A0DD3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</w:rPr>
        <w:t>Цель: способствует развитию навы</w:t>
      </w:r>
      <w:r w:rsidRPr="00E020B7">
        <w:rPr>
          <w:rFonts w:ascii="Times New Roman" w:hAnsi="Times New Roman" w:cs="Times New Roman"/>
        </w:rPr>
        <w:softHyphen/>
        <w:t>ков самопрезентации, эмпатии, создает условия для доверительно</w:t>
      </w:r>
      <w:r w:rsidRPr="00E020B7">
        <w:rPr>
          <w:rFonts w:ascii="Times New Roman" w:hAnsi="Times New Roman" w:cs="Times New Roman"/>
        </w:rPr>
        <w:softHyphen/>
        <w:t>го общения, дает возможность лучше узнать друг друга</w:t>
      </w:r>
    </w:p>
    <w:p w14:paraId="16314786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</w:p>
    <w:p w14:paraId="7B919A6C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</w:rPr>
        <w:t>Группа раз</w:t>
      </w:r>
      <w:r w:rsidRPr="00E020B7">
        <w:rPr>
          <w:rFonts w:ascii="Times New Roman" w:hAnsi="Times New Roman" w:cs="Times New Roman"/>
        </w:rPr>
        <w:softHyphen/>
        <w:t>бивается на пары. За ограниченное время (5 минут) необходимо собрать друг о друге как можно больше информации. Затем участ</w:t>
      </w:r>
      <w:r w:rsidRPr="00E020B7">
        <w:rPr>
          <w:rFonts w:ascii="Times New Roman" w:hAnsi="Times New Roman" w:cs="Times New Roman"/>
        </w:rPr>
        <w:softHyphen/>
        <w:t>ники представляют друг друга всем присутствующим на тренинге. Форма представления следующая: один участник встает за спину партнера по общению, кладет ему руки на плечи, рассказывает о нем от первого лица. Например, Лена встает за спину Наташе и говорит: «Меня зовут Наташа, я...» и рассказывает все, что она узнала о На</w:t>
      </w:r>
      <w:r w:rsidRPr="00E020B7">
        <w:rPr>
          <w:rFonts w:ascii="Times New Roman" w:hAnsi="Times New Roman" w:cs="Times New Roman"/>
        </w:rPr>
        <w:softHyphen/>
        <w:t>таше, затем участники меняются местами.</w:t>
      </w:r>
    </w:p>
    <w:p w14:paraId="1BDE0AA9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</w:rPr>
        <w:t>Такая форма представ</w:t>
      </w:r>
      <w:r w:rsidRPr="00E020B7">
        <w:rPr>
          <w:rFonts w:ascii="Times New Roman" w:hAnsi="Times New Roman" w:cs="Times New Roman"/>
        </w:rPr>
        <w:softHyphen/>
        <w:t>ления помогает с помощью физического контакта сократить дис</w:t>
      </w:r>
      <w:r w:rsidRPr="00E020B7">
        <w:rPr>
          <w:rFonts w:ascii="Times New Roman" w:hAnsi="Times New Roman" w:cs="Times New Roman"/>
        </w:rPr>
        <w:softHyphen/>
        <w:t>танцию между участниками, а также развивает эмпатию.</w:t>
      </w:r>
    </w:p>
    <w:p w14:paraId="304BBEC0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  <w:b/>
          <w:bCs/>
        </w:rPr>
        <w:t>УЧИМСЯ СТРОИТЬ ОТНОШЕНИЯ</w:t>
      </w:r>
    </w:p>
    <w:p w14:paraId="64E19EEB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</w:rPr>
        <w:t>Цель: формирование доверительной атмосферы в группе, осо</w:t>
      </w:r>
      <w:r w:rsidRPr="00E020B7">
        <w:rPr>
          <w:rFonts w:ascii="Times New Roman" w:hAnsi="Times New Roman" w:cs="Times New Roman"/>
        </w:rPr>
        <w:softHyphen/>
        <w:t>знание критериев, предъявляемых партнерам по общению, а также выделение качеств, объединяющих группу.</w:t>
      </w:r>
    </w:p>
    <w:p w14:paraId="3E9A8F0A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</w:p>
    <w:p w14:paraId="4A6E3B2A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  <w:b/>
          <w:bCs/>
        </w:rPr>
        <w:t>Упражнение «Говорю, что вижу»</w:t>
      </w:r>
    </w:p>
    <w:p w14:paraId="01E08D82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</w:p>
    <w:p w14:paraId="1EA16023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</w:rPr>
        <w:t>Участники садятся в круг и, наблюдая за поведением других, по очереди, говорят, что видят относительно любого из участников. К примеру : «Коля сидит, положив ногу на ногу», «Катя улыбается».(Можно соединить участников, дав им в руки верёвку, говорят те, у кого в руках верёвка. Затем верёвка передаётся соседу справа.</w:t>
      </w:r>
    </w:p>
    <w:p w14:paraId="2FF1E321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</w:p>
    <w:p w14:paraId="6DA32D3F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  <w:b/>
          <w:bCs/>
        </w:rPr>
        <w:t>Упраж</w:t>
      </w:r>
      <w:r w:rsidRPr="00E020B7">
        <w:rPr>
          <w:rFonts w:ascii="Times New Roman" w:hAnsi="Times New Roman" w:cs="Times New Roman"/>
          <w:b/>
          <w:bCs/>
        </w:rPr>
        <w:softHyphen/>
        <w:t>нение «Объединение по качествам»</w:t>
      </w:r>
    </w:p>
    <w:p w14:paraId="280BB5EF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</w:p>
    <w:p w14:paraId="644F68F7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</w:rPr>
        <w:t xml:space="preserve">Прошу вас разделиться по парам и в течение 3мин вы ищите друг у друга 5 </w:t>
      </w:r>
      <w:proofErr w:type="spellStart"/>
      <w:r w:rsidRPr="00E020B7">
        <w:rPr>
          <w:rFonts w:ascii="Times New Roman" w:hAnsi="Times New Roman" w:cs="Times New Roman"/>
        </w:rPr>
        <w:t>общихкачеств</w:t>
      </w:r>
      <w:proofErr w:type="spellEnd"/>
      <w:r w:rsidRPr="00E020B7">
        <w:rPr>
          <w:rFonts w:ascii="Times New Roman" w:hAnsi="Times New Roman" w:cs="Times New Roman"/>
        </w:rPr>
        <w:t xml:space="preserve">, потом, когда нашли, делимся на группу из 4чел., </w:t>
      </w:r>
      <w:proofErr w:type="spellStart"/>
      <w:r w:rsidRPr="00E020B7">
        <w:rPr>
          <w:rFonts w:ascii="Times New Roman" w:hAnsi="Times New Roman" w:cs="Times New Roman"/>
        </w:rPr>
        <w:t>т.е.пары</w:t>
      </w:r>
      <w:proofErr w:type="spellEnd"/>
      <w:r w:rsidRPr="00E020B7">
        <w:rPr>
          <w:rFonts w:ascii="Times New Roman" w:hAnsi="Times New Roman" w:cs="Times New Roman"/>
        </w:rPr>
        <w:t xml:space="preserve"> объединяемся еще с одной и ищите 4 общих качеств потом в группы из 8 чел. И ищите 3 общих качества. Ну и в заключении в одну общую группу и называете 1 общее качество.</w:t>
      </w:r>
    </w:p>
    <w:p w14:paraId="557AAF16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</w:p>
    <w:p w14:paraId="5E9BB349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  <w:b/>
          <w:bCs/>
        </w:rPr>
        <w:t>ТРЕБОВАНИЯ К ДРУГИМ</w:t>
      </w:r>
    </w:p>
    <w:p w14:paraId="1639DEA0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</w:p>
    <w:p w14:paraId="451E5134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</w:rPr>
        <w:t>Цель: развитие сплоченности, определение тех требо</w:t>
      </w:r>
      <w:r w:rsidRPr="00E020B7">
        <w:rPr>
          <w:rFonts w:ascii="Times New Roman" w:hAnsi="Times New Roman" w:cs="Times New Roman"/>
        </w:rPr>
        <w:softHyphen/>
        <w:t>ваний, которые предъявляют люди друг к другу.</w:t>
      </w:r>
    </w:p>
    <w:p w14:paraId="371E10C2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  <w:b/>
          <w:bCs/>
        </w:rPr>
        <w:lastRenderedPageBreak/>
        <w:t>Упражнение «Объявление в газету»</w:t>
      </w:r>
    </w:p>
    <w:p w14:paraId="1775A64A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</w:rPr>
        <w:t>В этом упражнении участники делятся по парам или группам, им раздаются листы бумаги (см. приложение №1) и дается задача — написать объявление в газету, в рубрику «Ищу друга». Работа не подписыва</w:t>
      </w:r>
      <w:r w:rsidRPr="00E020B7">
        <w:rPr>
          <w:rFonts w:ascii="Times New Roman" w:hAnsi="Times New Roman" w:cs="Times New Roman"/>
        </w:rPr>
        <w:softHyphen/>
        <w:t>ется. Затем объявления сдаются ведущему, который просит участ</w:t>
      </w:r>
      <w:r w:rsidRPr="00E020B7">
        <w:rPr>
          <w:rFonts w:ascii="Times New Roman" w:hAnsi="Times New Roman" w:cs="Times New Roman"/>
        </w:rPr>
        <w:softHyphen/>
        <w:t>ников освободить места и на сиденьях раскладывает объявления. Участники должны пройти по кругу, прочитать все объявления и по</w:t>
      </w:r>
      <w:r w:rsidRPr="00E020B7">
        <w:rPr>
          <w:rFonts w:ascii="Times New Roman" w:hAnsi="Times New Roman" w:cs="Times New Roman"/>
        </w:rPr>
        <w:softHyphen/>
        <w:t>ставить крестики на тех трех объявлениях, которые понравились больше всего. После чего зачитываются и анализируются только те объявления, которые набрали наибольшее количество крестиков. Это позволяет выделить неконструктивные требования к партнерам по общению, сократить их количество.</w:t>
      </w:r>
    </w:p>
    <w:p w14:paraId="1779271F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  <w:b/>
          <w:bCs/>
        </w:rPr>
        <w:t>ФИЗМИНУТКА</w:t>
      </w:r>
    </w:p>
    <w:p w14:paraId="1DDE999E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  <w:b/>
          <w:bCs/>
        </w:rPr>
        <w:t>Упражнение «Молекулы»</w:t>
      </w:r>
    </w:p>
    <w:p w14:paraId="7FB81591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  <w:b/>
          <w:bCs/>
        </w:rPr>
        <w:t>Цель</w:t>
      </w:r>
      <w:r w:rsidRPr="00E020B7">
        <w:rPr>
          <w:rFonts w:ascii="Times New Roman" w:hAnsi="Times New Roman" w:cs="Times New Roman"/>
        </w:rPr>
        <w:t>. Повышение позитивного настроя и сплоченности группы, эмоциональное и мышечное расслабление.</w:t>
      </w:r>
    </w:p>
    <w:p w14:paraId="54204D57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</w:rPr>
        <w:t>Инструкция: «Представим себе, что все мы — атомы. Атомы выглядят так: согнуть руки в локтях и прижать кисти к плечам. Атомы постоянно двигаются и время от времени объединяются в молекулы. Число атомов в молекуле может быть разнообразное, оно будет определяться тем числом, которое я назову. Мы все сейчас начнем быстро двигаться по этой комнате, и время от времени я буду называть какое-нибудь число, например три. И тогда атомы должны объединяться в молекулы — по три атома в каждой. Молекулы выглядят так: лицом друг к другу, касаясь друг друга предплечьями».</w:t>
      </w:r>
    </w:p>
    <w:p w14:paraId="7643F192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</w:p>
    <w:p w14:paraId="27976E9E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  <w:b/>
          <w:bCs/>
        </w:rPr>
        <w:t>КОМПЛИМЕНТ</w:t>
      </w:r>
    </w:p>
    <w:p w14:paraId="777B718C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</w:rPr>
        <w:t>Цель: предоставление возможности участникам лучше узнать остальных членов группы и получить обратную связь о себе; раскрытие внутреннего мира каждого участника для лучшего взаимопонимания.</w:t>
      </w:r>
    </w:p>
    <w:p w14:paraId="55BFF301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</w:p>
    <w:p w14:paraId="3FDA63FA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  <w:b/>
          <w:bCs/>
        </w:rPr>
        <w:t>Упражнение «Вы мне нравитесь»</w:t>
      </w:r>
    </w:p>
    <w:p w14:paraId="383A35E7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</w:p>
    <w:p w14:paraId="2C32AEB8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</w:rPr>
        <w:t>Каждому из вас нужно ответить на вопрос: «Что Вам нравится в вашем соседе справа?». А теперь нужно сделать комплимент соседу слева. Вы мне нравитесь за….</w:t>
      </w:r>
    </w:p>
    <w:p w14:paraId="2F658D7B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  <w:b/>
          <w:bCs/>
        </w:rPr>
        <w:t>МЫ ИГРАЕМ</w:t>
      </w:r>
    </w:p>
    <w:p w14:paraId="65F169D8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</w:p>
    <w:p w14:paraId="79766C37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  <w:b/>
          <w:bCs/>
        </w:rPr>
        <w:t>Упражнение «Передай сигнал»</w:t>
      </w:r>
    </w:p>
    <w:p w14:paraId="4F2277A2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  <w:b/>
          <w:bCs/>
        </w:rPr>
        <w:t>Цель : с</w:t>
      </w:r>
      <w:r w:rsidRPr="00E020B7">
        <w:rPr>
          <w:rFonts w:ascii="Times New Roman" w:hAnsi="Times New Roman" w:cs="Times New Roman"/>
        </w:rPr>
        <w:t>плочение группы, развитие способности к сосредоточению и чувства ответственности.</w:t>
      </w:r>
    </w:p>
    <w:p w14:paraId="78547337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</w:rPr>
        <w:lastRenderedPageBreak/>
        <w:t>Участники становятся в круг, держась за руки. Ведущий просит всех закрыть глаза и передает какой-нибудь сигнал (два раза пожать руку, поднять руку вверх и т.д.). Получивший справа или слева сигнал должен передать его следующему по цепочке. Игра окончена, когда ведущий получает переданный им сигнал. В игре используется принцип «испорченного телефона».</w:t>
      </w:r>
    </w:p>
    <w:p w14:paraId="5AD4FE5D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  <w:b/>
          <w:bCs/>
        </w:rPr>
        <w:t>Упражнение «Танец свободы и победы «Святой Георгий»</w:t>
      </w:r>
    </w:p>
    <w:p w14:paraId="382F1984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  <w:b/>
          <w:bCs/>
        </w:rPr>
        <w:t>Цель: с</w:t>
      </w:r>
      <w:r w:rsidRPr="00E020B7">
        <w:rPr>
          <w:rFonts w:ascii="Times New Roman" w:hAnsi="Times New Roman" w:cs="Times New Roman"/>
        </w:rPr>
        <w:t>нятие агрессии, чувства вины, накопившегося внутреннего напряжения, развитие способности к самовыражению, сплочение группы.</w:t>
      </w:r>
    </w:p>
    <w:p w14:paraId="01F2ADBB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</w:rPr>
        <w:t>Это древний танец, в котором стоящие в хороводе участники группы «убивают» воображаемым копьем представленного в центре круга дракона (змея, противника и т.д.). При этом благодаря эффекту групповой динамики снимается значительная часть груза от чувства вины, который распределяется между участниками танца. Профилактике возникновения и усиления чувства вины за проявленную агрессию служит другой повторяемый элемент танца — танцующие идут под веселую музыку по кругу и радуются, что «убили» дракона. При выражении радости каждый проявляет свои чувства свободно, как хочет и как может.</w:t>
      </w:r>
    </w:p>
    <w:p w14:paraId="55FF8B11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</w:rPr>
        <w:t>Ведущий: наш тренинг подошел к концу. Я хочу услышать мнение каждого из Вас о сегодняшнем занятии. Что вызвало положительные эмоции? Что вызвало негативные эмоции? Что запомнилось больше всего? А пока все будут высказываться, я предлагаю пострелять по мишени. Вам необходимо оценить наше мероприятие по шкале от 1 до 10 и поставить крестик в нужном месте. (Мишень распечатывается на отдельном листе см. приложение №2)</w:t>
      </w:r>
    </w:p>
    <w:p w14:paraId="4786E47E" w14:textId="77777777" w:rsidR="00E020B7" w:rsidRPr="00E020B7" w:rsidRDefault="00E020B7" w:rsidP="00E020B7">
      <w:pPr>
        <w:jc w:val="both"/>
        <w:rPr>
          <w:rFonts w:ascii="Times New Roman" w:hAnsi="Times New Roman" w:cs="Times New Roman"/>
        </w:rPr>
      </w:pPr>
      <w:r w:rsidRPr="00E020B7">
        <w:rPr>
          <w:rFonts w:ascii="Times New Roman" w:hAnsi="Times New Roman" w:cs="Times New Roman"/>
        </w:rPr>
        <w:t>По окончании встречи ведущий благодарит группу за работу и всем желает успеха.</w:t>
      </w:r>
    </w:p>
    <w:p w14:paraId="485CA29D" w14:textId="77777777" w:rsidR="00E020B7" w:rsidRDefault="00E020B7" w:rsidP="00E020B7">
      <w:pPr>
        <w:rPr>
          <w:b/>
          <w:bCs/>
        </w:rPr>
      </w:pPr>
    </w:p>
    <w:p w14:paraId="7067B021" w14:textId="77777777" w:rsidR="00E020B7" w:rsidRDefault="00E020B7" w:rsidP="00E020B7">
      <w:pPr>
        <w:rPr>
          <w:b/>
          <w:bCs/>
        </w:rPr>
      </w:pPr>
    </w:p>
    <w:p w14:paraId="385449C2" w14:textId="77777777" w:rsidR="00E020B7" w:rsidRDefault="00E020B7" w:rsidP="00E020B7">
      <w:pPr>
        <w:rPr>
          <w:b/>
          <w:bCs/>
        </w:rPr>
      </w:pPr>
    </w:p>
    <w:p w14:paraId="198E4EB8" w14:textId="77777777" w:rsidR="00E020B7" w:rsidRDefault="00E020B7" w:rsidP="00E020B7">
      <w:pPr>
        <w:rPr>
          <w:b/>
          <w:bCs/>
        </w:rPr>
      </w:pPr>
    </w:p>
    <w:p w14:paraId="45B7A43A" w14:textId="77777777" w:rsidR="00E020B7" w:rsidRDefault="00E020B7" w:rsidP="00E020B7">
      <w:pPr>
        <w:rPr>
          <w:b/>
          <w:bCs/>
        </w:rPr>
      </w:pPr>
    </w:p>
    <w:p w14:paraId="53802E45" w14:textId="77777777" w:rsidR="00E020B7" w:rsidRDefault="00E020B7" w:rsidP="00E020B7">
      <w:pPr>
        <w:rPr>
          <w:b/>
          <w:bCs/>
        </w:rPr>
      </w:pPr>
    </w:p>
    <w:p w14:paraId="6953C9A2" w14:textId="31242A86" w:rsidR="00E020B7" w:rsidRPr="00E020B7" w:rsidRDefault="00E020B7" w:rsidP="00E020B7">
      <w:r w:rsidRPr="00E020B7">
        <w:br/>
      </w:r>
    </w:p>
    <w:p w14:paraId="4E6B30B4" w14:textId="77777777" w:rsidR="00E020B7" w:rsidRPr="00E020B7" w:rsidRDefault="00E020B7" w:rsidP="00E020B7"/>
    <w:p w14:paraId="013855F7" w14:textId="77777777" w:rsidR="00E020B7" w:rsidRPr="00E020B7" w:rsidRDefault="00E020B7" w:rsidP="00E020B7"/>
    <w:p w14:paraId="69469FC6" w14:textId="77777777" w:rsidR="00E020B7" w:rsidRPr="00E020B7" w:rsidRDefault="00E020B7" w:rsidP="00E020B7"/>
    <w:p w14:paraId="556C4DDD" w14:textId="0B414DF3" w:rsidR="00E020B7" w:rsidRPr="00E020B7" w:rsidRDefault="00E020B7" w:rsidP="00E020B7">
      <w:r w:rsidRPr="00E020B7">
        <w:rPr>
          <w:b/>
          <w:bCs/>
        </w:rPr>
        <w:lastRenderedPageBreak/>
        <w:t>П</w:t>
      </w:r>
      <w:r w:rsidRPr="00E020B7">
        <w:rPr>
          <w:b/>
          <w:bCs/>
        </w:rPr>
        <w:drawing>
          <wp:inline distT="0" distB="0" distL="0" distR="0" wp14:anchorId="3C3E70A5" wp14:editId="2A0E8CEE">
            <wp:extent cx="3352800" cy="2371725"/>
            <wp:effectExtent l="0" t="0" r="0" b="9525"/>
            <wp:docPr id="4415453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E020B7">
        <w:rPr>
          <w:b/>
          <w:bCs/>
        </w:rPr>
        <w:t>риложение</w:t>
      </w:r>
      <w:proofErr w:type="spellEnd"/>
      <w:r w:rsidRPr="00E020B7">
        <w:rPr>
          <w:b/>
          <w:bCs/>
        </w:rPr>
        <w:t xml:space="preserve"> №1 ОБЪЯВЛЕНИЕ«ИЩУ ДРУГА»</w:t>
      </w:r>
    </w:p>
    <w:p w14:paraId="36F401E9" w14:textId="77777777" w:rsidR="00E020B7" w:rsidRPr="00E020B7" w:rsidRDefault="00E020B7" w:rsidP="00E020B7">
      <w:r w:rsidRPr="00E020B7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FA0D54" w14:textId="77777777" w:rsidR="00E020B7" w:rsidRPr="00E020B7" w:rsidRDefault="00E020B7" w:rsidP="00E020B7">
      <w:r w:rsidRPr="00E020B7">
        <w:br/>
      </w:r>
    </w:p>
    <w:p w14:paraId="18DE2683" w14:textId="77777777" w:rsidR="00E020B7" w:rsidRPr="00E020B7" w:rsidRDefault="00E020B7" w:rsidP="00E020B7">
      <w:r w:rsidRPr="00E020B7">
        <w:br/>
      </w:r>
    </w:p>
    <w:p w14:paraId="1D781EA6" w14:textId="77777777" w:rsidR="00E020B7" w:rsidRPr="00E020B7" w:rsidRDefault="00E020B7" w:rsidP="00E020B7">
      <w:r w:rsidRPr="00E020B7">
        <w:br/>
      </w:r>
    </w:p>
    <w:p w14:paraId="243C7C7B" w14:textId="77777777" w:rsidR="00E020B7" w:rsidRPr="00E020B7" w:rsidRDefault="00E020B7" w:rsidP="00E020B7">
      <w:r w:rsidRPr="00E020B7">
        <w:br/>
      </w:r>
    </w:p>
    <w:p w14:paraId="3F803AAC" w14:textId="77777777" w:rsidR="00E020B7" w:rsidRPr="00E020B7" w:rsidRDefault="00E020B7" w:rsidP="00E020B7">
      <w:r w:rsidRPr="00E020B7">
        <w:br/>
      </w:r>
    </w:p>
    <w:p w14:paraId="3557B6F8" w14:textId="77777777" w:rsidR="00E020B7" w:rsidRPr="00E020B7" w:rsidRDefault="00E020B7" w:rsidP="00E020B7">
      <w:r w:rsidRPr="00E020B7">
        <w:br/>
      </w:r>
    </w:p>
    <w:p w14:paraId="011323CF" w14:textId="77777777" w:rsidR="00E020B7" w:rsidRPr="00E020B7" w:rsidRDefault="00E020B7" w:rsidP="00E020B7">
      <w:r w:rsidRPr="00E020B7">
        <w:rPr>
          <w:b/>
          <w:bCs/>
        </w:rPr>
        <w:lastRenderedPageBreak/>
        <w:t>Приложение №2</w:t>
      </w:r>
    </w:p>
    <w:p w14:paraId="56517C43" w14:textId="77777777" w:rsidR="00E020B7" w:rsidRPr="00E020B7" w:rsidRDefault="00E020B7" w:rsidP="00E020B7">
      <w:r w:rsidRPr="00E020B7">
        <w:br/>
      </w:r>
    </w:p>
    <w:p w14:paraId="0F18FBCC" w14:textId="77777777" w:rsidR="00E020B7" w:rsidRPr="00E020B7" w:rsidRDefault="00E020B7" w:rsidP="00E020B7">
      <w:r w:rsidRPr="00E020B7">
        <w:br/>
      </w:r>
    </w:p>
    <w:p w14:paraId="4C807DCD" w14:textId="77777777" w:rsidR="00E020B7" w:rsidRPr="00E020B7" w:rsidRDefault="00E020B7" w:rsidP="00E020B7"/>
    <w:p w14:paraId="78670041" w14:textId="53FB0FE4" w:rsidR="00E020B7" w:rsidRPr="00E020B7" w:rsidRDefault="00E020B7" w:rsidP="00E020B7">
      <w:r w:rsidRPr="00E020B7">
        <w:drawing>
          <wp:inline distT="0" distB="0" distL="0" distR="0" wp14:anchorId="42743505" wp14:editId="25FC1D41">
            <wp:extent cx="4914900" cy="4953000"/>
            <wp:effectExtent l="0" t="0" r="0" b="0"/>
            <wp:docPr id="210108127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3A4AA" w14:textId="77777777" w:rsidR="009D295A" w:rsidRDefault="009D295A"/>
    <w:sectPr w:rsidR="009D2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5A"/>
    <w:rsid w:val="008E743A"/>
    <w:rsid w:val="009D295A"/>
    <w:rsid w:val="00E0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2879"/>
  <w15:chartTrackingRefBased/>
  <w15:docId w15:val="{033BB722-BB85-4E47-8FF2-90BC503B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2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9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9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2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29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29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29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29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29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29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29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2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2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2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2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29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29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29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2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29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295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020B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02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1298</Words>
  <Characters>7404</Characters>
  <Application>Microsoft Office Word</Application>
  <DocSecurity>0</DocSecurity>
  <Lines>61</Lines>
  <Paragraphs>17</Paragraphs>
  <ScaleCrop>false</ScaleCrop>
  <Company/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Шкуратенко</dc:creator>
  <cp:keywords/>
  <dc:description/>
  <cp:lastModifiedBy>Анна Шкуратенко</cp:lastModifiedBy>
  <cp:revision>2</cp:revision>
  <dcterms:created xsi:type="dcterms:W3CDTF">2026-04-09T06:11:00Z</dcterms:created>
  <dcterms:modified xsi:type="dcterms:W3CDTF">2026-04-09T06:12:00Z</dcterms:modified>
</cp:coreProperties>
</file>