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28EAB8" w14:textId="77777777" w:rsidR="003F2ACF" w:rsidRDefault="00000000" w:rsidP="004A5A70">
      <w:pPr>
        <w:pStyle w:val="a6"/>
        <w:spacing w:after="0"/>
        <w:jc w:val="center"/>
        <w:rPr>
          <w:sz w:val="20"/>
          <w:szCs w:val="20"/>
        </w:rPr>
      </w:pPr>
      <w:r>
        <w:rPr>
          <w:rFonts w:ascii="Segoe Print" w:hAnsi="Segoe Print"/>
          <w:b/>
          <w:bCs/>
          <w:color w:val="0070C0"/>
          <w:sz w:val="20"/>
          <w:szCs w:val="20"/>
        </w:rPr>
        <w:t>ДИСГРАФИЯ И ДИСЛЕКСИЯ </w:t>
      </w:r>
    </w:p>
    <w:p w14:paraId="16C15848" w14:textId="6778864B" w:rsidR="003F2ACF" w:rsidRPr="0079144B" w:rsidRDefault="00000000" w:rsidP="004A5A70">
      <w:pPr>
        <w:pStyle w:val="a6"/>
        <w:jc w:val="center"/>
        <w:rPr>
          <w:b/>
          <w:bCs/>
          <w:color w:val="ED7D31"/>
          <w:sz w:val="20"/>
          <w:szCs w:val="20"/>
        </w:rPr>
      </w:pPr>
      <w:r w:rsidRPr="0079144B">
        <w:rPr>
          <w:b/>
          <w:bCs/>
          <w:color w:val="ED7D31"/>
          <w:sz w:val="20"/>
          <w:szCs w:val="20"/>
        </w:rPr>
        <w:t>Ч</w:t>
      </w:r>
      <w:r w:rsidRPr="0079144B">
        <w:rPr>
          <w:b/>
          <w:bCs/>
          <w:color w:val="FF5429"/>
          <w:sz w:val="20"/>
          <w:szCs w:val="20"/>
        </w:rPr>
        <w:t>ТО НУЖНО ЗНАТЬ РОДИТЕЛЯМ</w:t>
      </w:r>
      <w:r w:rsidR="007774AA">
        <w:rPr>
          <w:b/>
          <w:bCs/>
          <w:color w:val="FF5429"/>
          <w:sz w:val="20"/>
          <w:szCs w:val="20"/>
        </w:rPr>
        <w:t xml:space="preserve"> И УЧИТЕЛЯМ</w:t>
      </w:r>
    </w:p>
    <w:p w14:paraId="35BEF9F8" w14:textId="7A4B37E7" w:rsidR="003F2ACF" w:rsidRPr="00A94A67" w:rsidRDefault="00000000" w:rsidP="00A94A67">
      <w:pPr>
        <w:spacing w:after="0"/>
        <w:ind w:firstLine="567"/>
        <w:jc w:val="both"/>
        <w:rPr>
          <w:rFonts w:ascii="Arial" w:hAnsi="Arial" w:cs="Arial"/>
          <w:shd w:val="clear" w:color="auto" w:fill="158466"/>
        </w:rPr>
      </w:pPr>
      <w:r w:rsidRPr="00E326C5">
        <w:rPr>
          <w:rFonts w:ascii="Arial" w:hAnsi="Arial" w:cs="Arial"/>
          <w:color w:val="000000"/>
          <w:sz w:val="20"/>
          <w:szCs w:val="20"/>
        </w:rPr>
        <w:t xml:space="preserve">В последние годы появилось достаточно большое количество школьников, которые с трудом осваивают </w:t>
      </w:r>
      <w:r w:rsidR="00B33D21">
        <w:rPr>
          <w:rFonts w:ascii="Arial" w:hAnsi="Arial" w:cs="Arial"/>
          <w:color w:val="000000"/>
          <w:sz w:val="20"/>
          <w:szCs w:val="20"/>
        </w:rPr>
        <w:t>русский</w:t>
      </w:r>
      <w:r w:rsidRPr="00E326C5">
        <w:rPr>
          <w:rFonts w:ascii="Arial" w:hAnsi="Arial" w:cs="Arial"/>
          <w:color w:val="000000"/>
          <w:sz w:val="20"/>
          <w:szCs w:val="20"/>
        </w:rPr>
        <w:t xml:space="preserve"> язык как учебный предмет. </w:t>
      </w:r>
      <w:r w:rsidRPr="00A94A67">
        <w:rPr>
          <w:rFonts w:ascii="Arial" w:hAnsi="Arial" w:cs="Arial"/>
          <w:sz w:val="20"/>
          <w:szCs w:val="20"/>
        </w:rPr>
        <w:t>Трудности в овладении навыками письма и чтения дефектологи и логопеды называют</w:t>
      </w:r>
      <w:r w:rsidR="004F0374" w:rsidRPr="00A94A67">
        <w:rPr>
          <w:rFonts w:ascii="Arial" w:hAnsi="Arial" w:cs="Arial"/>
          <w:sz w:val="20"/>
          <w:szCs w:val="20"/>
        </w:rPr>
        <w:t xml:space="preserve"> дислексией и</w:t>
      </w:r>
      <w:r w:rsidRPr="00A94A67">
        <w:rPr>
          <w:rFonts w:ascii="Arial" w:hAnsi="Arial" w:cs="Arial"/>
          <w:sz w:val="20"/>
          <w:szCs w:val="20"/>
        </w:rPr>
        <w:t xml:space="preserve"> дисграфией.</w:t>
      </w:r>
    </w:p>
    <w:p w14:paraId="5F4C893D" w14:textId="1F2DCD8B" w:rsidR="003F2ACF" w:rsidRDefault="00000000" w:rsidP="004A5A70">
      <w:pPr>
        <w:pStyle w:val="ab"/>
        <w:spacing w:after="0" w:line="240" w:lineRule="auto"/>
        <w:ind w:left="0"/>
        <w:jc w:val="center"/>
        <w:rPr>
          <w:rFonts w:ascii="Segoe Print" w:hAnsi="Segoe Print"/>
          <w:b/>
          <w:bCs/>
          <w:color w:val="0070C0"/>
          <w:sz w:val="20"/>
          <w:szCs w:val="20"/>
        </w:rPr>
      </w:pPr>
      <w:r w:rsidRPr="000F0182">
        <w:rPr>
          <w:rFonts w:ascii="Segoe Print" w:hAnsi="Segoe Print"/>
          <w:b/>
          <w:bCs/>
          <w:color w:val="0070C0"/>
          <w:sz w:val="20"/>
          <w:szCs w:val="20"/>
        </w:rPr>
        <w:t>ДИСЛЕКСИЯ</w:t>
      </w:r>
    </w:p>
    <w:p w14:paraId="2E2F36B9" w14:textId="77777777" w:rsidR="000F0182" w:rsidRPr="00E326C5" w:rsidRDefault="000F0182" w:rsidP="004A5A70">
      <w:pPr>
        <w:pStyle w:val="a6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  <w14:ligatures w14:val="none"/>
        </w:rPr>
      </w:pPr>
    </w:p>
    <w:p w14:paraId="1639CBFE" w14:textId="77777777" w:rsidR="003F2ACF" w:rsidRPr="00E326C5" w:rsidRDefault="00000000" w:rsidP="004A5A70">
      <w:pPr>
        <w:pStyle w:val="a6"/>
        <w:spacing w:after="0" w:line="240" w:lineRule="auto"/>
        <w:ind w:firstLine="567"/>
        <w:jc w:val="both"/>
        <w:rPr>
          <w:rFonts w:ascii="Arial" w:hAnsi="Arial" w:cs="Arial"/>
          <w:b/>
          <w:bCs/>
          <w:color w:val="00A933"/>
          <w:sz w:val="20"/>
          <w:szCs w:val="20"/>
        </w:rPr>
      </w:pPr>
      <w:r w:rsidRPr="00E326C5">
        <w:rPr>
          <w:rFonts w:ascii="Arial" w:hAnsi="Arial" w:cs="Arial"/>
          <w:b/>
          <w:bCs/>
          <w:color w:val="00A933"/>
          <w:sz w:val="20"/>
          <w:szCs w:val="20"/>
        </w:rPr>
        <w:t>Чтение — это один из видов письменной речи, являющейся более поздним и сложным видом, чем устная речь. Формируется чтение на базе устной речи.</w:t>
      </w:r>
    </w:p>
    <w:p w14:paraId="42539927" w14:textId="56C31A08" w:rsidR="003F2ACF" w:rsidRPr="00E326C5" w:rsidRDefault="00000000" w:rsidP="004A5A70">
      <w:pPr>
        <w:pStyle w:val="a6"/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E326C5">
        <w:rPr>
          <w:rFonts w:ascii="Arial" w:hAnsi="Arial" w:cs="Arial"/>
          <w:color w:val="FF5429"/>
          <w:sz w:val="20"/>
          <w:szCs w:val="20"/>
        </w:rPr>
        <w:t>Дислекси́я</w:t>
      </w:r>
      <w:proofErr w:type="spellEnd"/>
      <w:r w:rsidRPr="00E326C5">
        <w:rPr>
          <w:rFonts w:ascii="Arial" w:hAnsi="Arial" w:cs="Arial"/>
          <w:color w:val="FF5429"/>
          <w:sz w:val="20"/>
          <w:szCs w:val="20"/>
        </w:rPr>
        <w:t> </w:t>
      </w:r>
      <w:r w:rsidRPr="00E326C5">
        <w:rPr>
          <w:rFonts w:ascii="Arial" w:hAnsi="Arial" w:cs="Arial"/>
          <w:sz w:val="20"/>
          <w:szCs w:val="20"/>
        </w:rPr>
        <w:t>— нарушение чтения</w:t>
      </w:r>
      <w:r w:rsidR="00FD56D0" w:rsidRPr="00E326C5">
        <w:rPr>
          <w:rFonts w:ascii="Arial" w:hAnsi="Arial" w:cs="Arial"/>
          <w:sz w:val="20"/>
          <w:szCs w:val="20"/>
        </w:rPr>
        <w:t xml:space="preserve">, </w:t>
      </w:r>
      <w:r w:rsidRPr="00E326C5">
        <w:rPr>
          <w:rFonts w:ascii="Arial" w:hAnsi="Arial" w:cs="Arial"/>
          <w:sz w:val="20"/>
          <w:szCs w:val="20"/>
        </w:rPr>
        <w:t>стойкая неспособность овладеть автоматизированным чтением целыми словами, что, как правило, сопровождается недостаточным пониманием прочитанного текста и, как следствие,</w:t>
      </w:r>
      <w:r w:rsidR="004F0374">
        <w:rPr>
          <w:rFonts w:ascii="Arial" w:hAnsi="Arial" w:cs="Arial"/>
          <w:sz w:val="20"/>
          <w:szCs w:val="20"/>
        </w:rPr>
        <w:t xml:space="preserve"> </w:t>
      </w:r>
      <w:r w:rsidRPr="00E326C5">
        <w:rPr>
          <w:rFonts w:ascii="Arial" w:hAnsi="Arial" w:cs="Arial"/>
          <w:sz w:val="20"/>
          <w:szCs w:val="20"/>
        </w:rPr>
        <w:t>неумение пересказать его. </w:t>
      </w:r>
    </w:p>
    <w:p w14:paraId="47810454" w14:textId="32AC893D" w:rsidR="004F0374" w:rsidRPr="00E326C5" w:rsidRDefault="00000000" w:rsidP="00A94A67">
      <w:pPr>
        <w:pStyle w:val="a6"/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326C5">
        <w:rPr>
          <w:rFonts w:ascii="Arial" w:hAnsi="Arial" w:cs="Arial"/>
          <w:color w:val="FF5429"/>
          <w:sz w:val="20"/>
          <w:szCs w:val="20"/>
        </w:rPr>
        <w:t>При дислексии</w:t>
      </w:r>
      <w:r w:rsidRPr="00E326C5">
        <w:rPr>
          <w:rFonts w:ascii="Arial" w:hAnsi="Arial" w:cs="Arial"/>
          <w:sz w:val="20"/>
          <w:szCs w:val="20"/>
        </w:rPr>
        <w:t xml:space="preserve"> одно и тоже слово ребенок может прочитать и верно, и неверно, ошибочное прочтение с каждой попыткой выглядит по-новому. Многие дети трудности при прочтении пытаются обойти путем угадывания слов, опираясь при этом на начальную часть слова или на сходство звучания, более старшие</w:t>
      </w:r>
      <w:r w:rsidR="00FD56D0" w:rsidRPr="00E326C5">
        <w:rPr>
          <w:rFonts w:ascii="Arial" w:hAnsi="Arial" w:cs="Arial"/>
          <w:sz w:val="20"/>
          <w:szCs w:val="20"/>
        </w:rPr>
        <w:t xml:space="preserve"> – </w:t>
      </w:r>
      <w:r w:rsidRPr="00E326C5">
        <w:rPr>
          <w:rFonts w:ascii="Arial" w:hAnsi="Arial" w:cs="Arial"/>
          <w:sz w:val="20"/>
          <w:szCs w:val="20"/>
        </w:rPr>
        <w:t xml:space="preserve">на контекст. Понимание прочитанного или затруднено, или полностью отсутствует (механическое чтение, точнее, озвучивание текста). </w:t>
      </w:r>
    </w:p>
    <w:p w14:paraId="2A6BA2EF" w14:textId="488A4E6B" w:rsidR="003F2ACF" w:rsidRDefault="00A94A67">
      <w:pPr>
        <w:spacing w:after="0" w:line="240" w:lineRule="auto"/>
        <w:ind w:left="142"/>
        <w:jc w:val="center"/>
        <w:rPr>
          <w:color w:val="0070C0"/>
          <w:sz w:val="20"/>
          <w:szCs w:val="20"/>
        </w:rPr>
      </w:pPr>
      <w:r>
        <w:rPr>
          <w:rFonts w:ascii="Segoe Print" w:hAnsi="Segoe Print"/>
          <w:b/>
          <w:bCs/>
          <w:color w:val="0070C0"/>
          <w:sz w:val="20"/>
          <w:szCs w:val="20"/>
        </w:rPr>
        <w:t>ПРОЯВЛЕНИЯ ДИСЛЕКСИИ</w:t>
      </w:r>
    </w:p>
    <w:p w14:paraId="46A125EE" w14:textId="77777777" w:rsidR="003F2ACF" w:rsidRDefault="003F2ACF" w:rsidP="00A94A67">
      <w:pPr>
        <w:pStyle w:val="a6"/>
        <w:spacing w:after="0" w:line="240" w:lineRule="auto"/>
        <w:contextualSpacing/>
        <w:jc w:val="both"/>
        <w:rPr>
          <w:rFonts w:ascii="Segoe Print" w:hAnsi="Segoe Print"/>
          <w:sz w:val="18"/>
          <w:szCs w:val="18"/>
        </w:rPr>
      </w:pPr>
    </w:p>
    <w:p w14:paraId="2AB614DA" w14:textId="2019A76E" w:rsidR="000F0182" w:rsidRPr="00E326C5" w:rsidRDefault="00000000" w:rsidP="00E326C5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26C5">
        <w:rPr>
          <w:rFonts w:ascii="Arial" w:hAnsi="Arial" w:cs="Arial"/>
          <w:b/>
          <w:bCs/>
          <w:sz w:val="20"/>
          <w:szCs w:val="20"/>
        </w:rPr>
        <w:t>"Феномен разбитого зеркала"</w:t>
      </w:r>
      <w:r w:rsidR="00E326C5" w:rsidRPr="00E326C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326C5" w:rsidRPr="00E326C5">
        <w:rPr>
          <w:rFonts w:ascii="Arial" w:hAnsi="Arial" w:cs="Arial"/>
          <w:sz w:val="20"/>
          <w:szCs w:val="20"/>
        </w:rPr>
        <w:t xml:space="preserve">– </w:t>
      </w:r>
      <w:r w:rsidR="00A94A67">
        <w:rPr>
          <w:rFonts w:ascii="Arial" w:hAnsi="Arial" w:cs="Arial"/>
          <w:sz w:val="20"/>
          <w:szCs w:val="20"/>
        </w:rPr>
        <w:t xml:space="preserve"> </w:t>
      </w:r>
      <w:r w:rsidRPr="00E326C5">
        <w:rPr>
          <w:rFonts w:ascii="Arial" w:hAnsi="Arial" w:cs="Arial"/>
          <w:sz w:val="20"/>
          <w:szCs w:val="20"/>
        </w:rPr>
        <w:t>ребёнок</w:t>
      </w:r>
      <w:proofErr w:type="gramEnd"/>
      <w:r w:rsidRPr="00E326C5">
        <w:rPr>
          <w:rFonts w:ascii="Arial" w:hAnsi="Arial" w:cs="Arial"/>
          <w:sz w:val="20"/>
          <w:szCs w:val="20"/>
        </w:rPr>
        <w:t xml:space="preserve"> видит буквы в зеркальном отображении</w:t>
      </w:r>
      <w:r w:rsidR="004F0374">
        <w:rPr>
          <w:rFonts w:ascii="Arial" w:hAnsi="Arial" w:cs="Arial"/>
          <w:sz w:val="20"/>
          <w:szCs w:val="20"/>
        </w:rPr>
        <w:t>, с</w:t>
      </w:r>
      <w:r w:rsidRPr="00E326C5">
        <w:rPr>
          <w:rFonts w:ascii="Arial" w:hAnsi="Arial" w:cs="Arial"/>
          <w:sz w:val="20"/>
          <w:szCs w:val="20"/>
        </w:rPr>
        <w:t>оответственно, так и пишет;</w:t>
      </w:r>
    </w:p>
    <w:p w14:paraId="702ED748" w14:textId="77777777" w:rsidR="000F0182" w:rsidRPr="00E326C5" w:rsidRDefault="000F0182" w:rsidP="00E326C5">
      <w:pPr>
        <w:pStyle w:val="a6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B284628" w14:textId="36771BD8" w:rsidR="000F0182" w:rsidRPr="00E326C5" w:rsidRDefault="00000000" w:rsidP="00E326C5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26C5">
        <w:rPr>
          <w:rFonts w:ascii="Arial" w:hAnsi="Arial" w:cs="Arial"/>
          <w:b/>
          <w:bCs/>
          <w:sz w:val="20"/>
          <w:szCs w:val="20"/>
        </w:rPr>
        <w:t>"Феномен соскальзывания взгляда"</w:t>
      </w:r>
      <w:r w:rsidR="00E326C5" w:rsidRPr="00E326C5">
        <w:rPr>
          <w:rFonts w:ascii="Arial" w:hAnsi="Arial" w:cs="Arial"/>
          <w:sz w:val="20"/>
          <w:szCs w:val="20"/>
        </w:rPr>
        <w:t xml:space="preserve"> – п</w:t>
      </w:r>
      <w:r w:rsidRPr="00E326C5">
        <w:rPr>
          <w:rFonts w:ascii="Arial" w:hAnsi="Arial" w:cs="Arial"/>
          <w:sz w:val="20"/>
          <w:szCs w:val="20"/>
        </w:rPr>
        <w:t>ри медленном чтении взгляд ребёнка "срезает" длинные слова, поэтому ребёнок читает вместо "</w:t>
      </w:r>
      <w:r w:rsidRPr="00E326C5">
        <w:rPr>
          <w:rFonts w:ascii="Arial" w:hAnsi="Arial" w:cs="Arial"/>
          <w:i/>
          <w:iCs/>
          <w:sz w:val="20"/>
          <w:szCs w:val="20"/>
        </w:rPr>
        <w:t>паровоза</w:t>
      </w:r>
      <w:r w:rsidRPr="00E326C5">
        <w:rPr>
          <w:rFonts w:ascii="Arial" w:hAnsi="Arial" w:cs="Arial"/>
          <w:sz w:val="20"/>
          <w:szCs w:val="20"/>
        </w:rPr>
        <w:t>" - "</w:t>
      </w:r>
      <w:r w:rsidRPr="00E326C5">
        <w:rPr>
          <w:rFonts w:ascii="Arial" w:hAnsi="Arial" w:cs="Arial"/>
          <w:i/>
          <w:iCs/>
          <w:sz w:val="20"/>
          <w:szCs w:val="20"/>
        </w:rPr>
        <w:t>пароход</w:t>
      </w:r>
      <w:r w:rsidRPr="00E326C5">
        <w:rPr>
          <w:rFonts w:ascii="Arial" w:hAnsi="Arial" w:cs="Arial"/>
          <w:sz w:val="20"/>
          <w:szCs w:val="20"/>
        </w:rPr>
        <w:t>";</w:t>
      </w:r>
    </w:p>
    <w:p w14:paraId="0DB2A6CB" w14:textId="77777777" w:rsidR="000F0182" w:rsidRPr="00E326C5" w:rsidRDefault="000F0182" w:rsidP="00E326C5">
      <w:pPr>
        <w:pStyle w:val="a6"/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B0521" w14:textId="14F668AC" w:rsidR="003F2ACF" w:rsidRPr="00E326C5" w:rsidRDefault="00000000" w:rsidP="00E326C5">
      <w:pPr>
        <w:pStyle w:val="a6"/>
        <w:numPr>
          <w:ilvl w:val="0"/>
          <w:numId w:val="1"/>
        </w:numPr>
        <w:tabs>
          <w:tab w:val="clear" w:pos="709"/>
          <w:tab w:val="left" w:pos="0"/>
          <w:tab w:val="left" w:pos="426"/>
        </w:tabs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26C5">
        <w:rPr>
          <w:rFonts w:ascii="Arial" w:hAnsi="Arial" w:cs="Arial"/>
          <w:b/>
          <w:bCs/>
          <w:sz w:val="20"/>
          <w:szCs w:val="20"/>
        </w:rPr>
        <w:t>Специфические</w:t>
      </w:r>
      <w:r w:rsidR="00E326C5" w:rsidRPr="00E326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26C5">
        <w:rPr>
          <w:rFonts w:ascii="Arial" w:hAnsi="Arial" w:cs="Arial"/>
          <w:b/>
          <w:bCs/>
          <w:sz w:val="20"/>
          <w:szCs w:val="20"/>
        </w:rPr>
        <w:t>психофизиологические блокировки аудиального канала</w:t>
      </w:r>
      <w:r w:rsidR="00E326C5">
        <w:rPr>
          <w:rFonts w:ascii="Arial" w:hAnsi="Arial" w:cs="Arial"/>
          <w:sz w:val="20"/>
          <w:szCs w:val="20"/>
        </w:rPr>
        <w:t xml:space="preserve"> – </w:t>
      </w:r>
      <w:r w:rsidRPr="00E326C5">
        <w:rPr>
          <w:rFonts w:ascii="Arial" w:hAnsi="Arial" w:cs="Arial"/>
          <w:sz w:val="20"/>
          <w:szCs w:val="20"/>
        </w:rPr>
        <w:t>дет</w:t>
      </w:r>
      <w:r w:rsidR="004F0374">
        <w:rPr>
          <w:rFonts w:ascii="Arial" w:hAnsi="Arial" w:cs="Arial"/>
          <w:sz w:val="20"/>
          <w:szCs w:val="20"/>
        </w:rPr>
        <w:t>и</w:t>
      </w:r>
      <w:r w:rsidRPr="00E326C5">
        <w:rPr>
          <w:rFonts w:ascii="Arial" w:hAnsi="Arial" w:cs="Arial"/>
          <w:sz w:val="20"/>
          <w:szCs w:val="20"/>
        </w:rPr>
        <w:t xml:space="preserve"> с дисграфией "не слышат" указания учителя, объяснения нового материала. </w:t>
      </w:r>
    </w:p>
    <w:p w14:paraId="455EF98E" w14:textId="77777777" w:rsidR="0074538F" w:rsidRDefault="0074538F" w:rsidP="00E326C5">
      <w:pPr>
        <w:pStyle w:val="a6"/>
        <w:spacing w:line="240" w:lineRule="auto"/>
        <w:jc w:val="both"/>
        <w:rPr>
          <w:rFonts w:ascii="Arial" w:hAnsi="Arial" w:cs="Arial"/>
          <w:b/>
          <w:bCs/>
          <w:color w:val="00A933"/>
          <w:sz w:val="20"/>
          <w:szCs w:val="20"/>
        </w:rPr>
      </w:pPr>
    </w:p>
    <w:p w14:paraId="11C5A63D" w14:textId="77777777" w:rsidR="003F2ACF" w:rsidRDefault="00000000">
      <w:pPr>
        <w:pStyle w:val="ab"/>
        <w:spacing w:after="0" w:line="240" w:lineRule="auto"/>
        <w:ind w:left="284"/>
        <w:jc w:val="center"/>
        <w:rPr>
          <w:rFonts w:ascii="Carlito" w:hAnsi="Carlito"/>
          <w:b/>
          <w:bCs/>
          <w:color w:val="0070C0"/>
          <w:sz w:val="20"/>
          <w:szCs w:val="20"/>
        </w:rPr>
      </w:pPr>
      <w:r>
        <w:rPr>
          <w:rFonts w:ascii="Segoe Print" w:hAnsi="Segoe Print"/>
          <w:b/>
          <w:bCs/>
          <w:color w:val="0070C0"/>
          <w:sz w:val="20"/>
          <w:szCs w:val="20"/>
        </w:rPr>
        <w:t xml:space="preserve">ДИСГРАФИЯ </w:t>
      </w:r>
    </w:p>
    <w:p w14:paraId="66873345" w14:textId="77777777" w:rsidR="003F2ACF" w:rsidRPr="00E326C5" w:rsidRDefault="003F2ACF">
      <w:pPr>
        <w:pStyle w:val="a6"/>
        <w:spacing w:after="0" w:line="240" w:lineRule="auto"/>
        <w:ind w:left="142"/>
        <w:jc w:val="both"/>
        <w:rPr>
          <w:rFonts w:ascii="Arial" w:eastAsiaTheme="minorEastAsia" w:hAnsi="Arial" w:cs="Arial"/>
          <w:sz w:val="20"/>
          <w:szCs w:val="20"/>
          <w:lang w:eastAsia="ru-RU"/>
          <w14:ligatures w14:val="none"/>
        </w:rPr>
      </w:pPr>
    </w:p>
    <w:p w14:paraId="6BC6D859" w14:textId="7CEF3569" w:rsidR="003F2ACF" w:rsidRPr="00577657" w:rsidRDefault="00000000" w:rsidP="00A94A67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color w:val="000000"/>
          <w:sz w:val="20"/>
          <w:szCs w:val="20"/>
        </w:rPr>
      </w:pPr>
      <w:r w:rsidRPr="00577657">
        <w:rPr>
          <w:rFonts w:ascii="Arial" w:hAnsi="Arial" w:cs="Arial"/>
          <w:b/>
          <w:bCs/>
          <w:color w:val="00A933"/>
          <w:sz w:val="20"/>
          <w:szCs w:val="20"/>
        </w:rPr>
        <w:t>Письмо</w:t>
      </w:r>
      <w:r w:rsidR="0074538F" w:rsidRPr="00577657">
        <w:rPr>
          <w:rFonts w:ascii="Arial" w:hAnsi="Arial" w:cs="Arial"/>
          <w:b/>
          <w:bCs/>
          <w:color w:val="00A933"/>
          <w:sz w:val="20"/>
          <w:szCs w:val="20"/>
        </w:rPr>
        <w:t xml:space="preserve"> – </w:t>
      </w:r>
      <w:r w:rsidRPr="00577657">
        <w:rPr>
          <w:rFonts w:ascii="Arial" w:hAnsi="Arial" w:cs="Arial"/>
          <w:b/>
          <w:bCs/>
          <w:color w:val="00A933"/>
          <w:sz w:val="20"/>
          <w:szCs w:val="20"/>
        </w:rPr>
        <w:t>сложнейший вид учебной деятельности, в его формировании участвуют все отделы головного мозга ребёнка.</w:t>
      </w:r>
      <w:r w:rsidRPr="00577657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</w:p>
    <w:p w14:paraId="4666B8F4" w14:textId="77777777" w:rsidR="003F2ACF" w:rsidRPr="00577657" w:rsidRDefault="00000000" w:rsidP="00577657">
      <w:pPr>
        <w:pStyle w:val="a6"/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77657">
        <w:rPr>
          <w:rFonts w:ascii="Arial" w:hAnsi="Arial" w:cs="Arial"/>
          <w:color w:val="FF5429"/>
          <w:sz w:val="20"/>
          <w:szCs w:val="20"/>
        </w:rPr>
        <w:t>Дисграфия </w:t>
      </w:r>
      <w:r w:rsidRPr="00577657">
        <w:rPr>
          <w:rFonts w:ascii="Arial" w:hAnsi="Arial" w:cs="Arial"/>
          <w:sz w:val="20"/>
          <w:szCs w:val="20"/>
        </w:rPr>
        <w:t xml:space="preserve">— это неспособность (или сложность) овладеть письмом при нормальном развитии интеллекта. </w:t>
      </w:r>
    </w:p>
    <w:p w14:paraId="6A979C10" w14:textId="7FE0F57A" w:rsidR="004F0374" w:rsidRPr="00A94A67" w:rsidRDefault="00000000" w:rsidP="00A94A67">
      <w:pPr>
        <w:pStyle w:val="a6"/>
        <w:spacing w:line="240" w:lineRule="auto"/>
        <w:rPr>
          <w:rFonts w:ascii="Arial" w:hAnsi="Arial" w:cs="Arial"/>
          <w:b/>
          <w:bCs/>
          <w:color w:val="00A933"/>
          <w:sz w:val="20"/>
          <w:szCs w:val="20"/>
        </w:rPr>
      </w:pPr>
      <w:r w:rsidRPr="00577657">
        <w:rPr>
          <w:rFonts w:ascii="Arial" w:hAnsi="Arial" w:cs="Arial"/>
          <w:b/>
          <w:bCs/>
          <w:color w:val="00A933"/>
          <w:sz w:val="20"/>
          <w:szCs w:val="20"/>
        </w:rPr>
        <w:t>*В большинстве случаев дислексия и дисграфия наблюдаются у детей одновременно, хотя у некоторых они могут встречаться и по отдельности.</w:t>
      </w:r>
    </w:p>
    <w:p w14:paraId="66E17BEB" w14:textId="6705F512" w:rsidR="003F2ACF" w:rsidRPr="000F0182" w:rsidRDefault="000F0182" w:rsidP="000F0182">
      <w:pPr>
        <w:spacing w:after="0" w:line="240" w:lineRule="auto"/>
        <w:ind w:left="142"/>
        <w:jc w:val="center"/>
        <w:rPr>
          <w:rFonts w:ascii="Segoe Print" w:hAnsi="Segoe Print"/>
          <w:b/>
          <w:bCs/>
          <w:color w:val="0070C0"/>
          <w:sz w:val="20"/>
          <w:szCs w:val="20"/>
        </w:rPr>
      </w:pPr>
      <w:r>
        <w:rPr>
          <w:rFonts w:ascii="Segoe Print" w:hAnsi="Segoe Print"/>
          <w:b/>
          <w:bCs/>
          <w:color w:val="0070C0"/>
          <w:sz w:val="20"/>
          <w:szCs w:val="20"/>
        </w:rPr>
        <w:t>ПРЕДПОСЫЛКИ</w:t>
      </w:r>
      <w:r w:rsidRPr="000F0182">
        <w:rPr>
          <w:rFonts w:ascii="Segoe Print" w:hAnsi="Segoe Print"/>
          <w:b/>
          <w:bCs/>
          <w:color w:val="0070C0"/>
          <w:sz w:val="20"/>
          <w:szCs w:val="20"/>
        </w:rPr>
        <w:t xml:space="preserve"> ДИСГРАФИИ</w:t>
      </w:r>
    </w:p>
    <w:p w14:paraId="39CAB72E" w14:textId="77777777" w:rsidR="000F0182" w:rsidRPr="000F0182" w:rsidRDefault="000F0182" w:rsidP="000F0182">
      <w:pPr>
        <w:pStyle w:val="a6"/>
        <w:spacing w:after="0" w:line="240" w:lineRule="auto"/>
        <w:ind w:left="142"/>
        <w:jc w:val="center"/>
        <w:rPr>
          <w:sz w:val="20"/>
          <w:szCs w:val="20"/>
        </w:rPr>
      </w:pPr>
    </w:p>
    <w:p w14:paraId="67809AFA" w14:textId="77777777" w:rsidR="00E326C5" w:rsidRPr="00671DAA" w:rsidRDefault="000F0182" w:rsidP="00E326C5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Если ребенок левша.</w:t>
      </w:r>
    </w:p>
    <w:p w14:paraId="6BF03B84" w14:textId="77777777" w:rsidR="00E326C5" w:rsidRPr="00671DAA" w:rsidRDefault="000F0182" w:rsidP="00E326C5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В семье говорят на двух или более языках.</w:t>
      </w:r>
    </w:p>
    <w:p w14:paraId="0B5393CD" w14:textId="77777777" w:rsidR="00E326C5" w:rsidRPr="00671DAA" w:rsidRDefault="000F0182" w:rsidP="00E326C5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Если у ребенка есть проблемы с памятью, вниманием.</w:t>
      </w:r>
    </w:p>
    <w:p w14:paraId="7BD5C894" w14:textId="77777777" w:rsidR="00E326C5" w:rsidRPr="00671DAA" w:rsidRDefault="000F0182" w:rsidP="00E326C5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Если не</w:t>
      </w:r>
      <w:r w:rsidR="00E326C5" w:rsidRPr="00671DAA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сформированы зрительно-пространственные представления и зрительный анализ и синтез.</w:t>
      </w:r>
    </w:p>
    <w:p w14:paraId="4F5BA3CC" w14:textId="77777777" w:rsidR="00671DAA" w:rsidRDefault="000F0182" w:rsidP="00671DA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Ошибки, вызванные нарушенным произношением, ребенок пишет то, что говорит:</w:t>
      </w:r>
      <w:r w:rsidR="00671DAA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Pr="000F0182">
        <w:rPr>
          <w:rFonts w:ascii="Arial" w:eastAsiaTheme="minorEastAsia" w:hAnsi="Arial" w:cs="Arial"/>
          <w:i/>
          <w:iCs/>
          <w:color w:val="000000"/>
          <w:sz w:val="20"/>
          <w:szCs w:val="20"/>
          <w:u w:val="single"/>
          <w:lang w:eastAsia="ru-RU"/>
          <w14:ligatures w14:val="none"/>
        </w:rPr>
        <w:t>л</w:t>
      </w:r>
      <w:r w:rsidRPr="000F0182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ru-RU"/>
          <w14:ligatures w14:val="none"/>
        </w:rPr>
        <w:t xml:space="preserve">ека (река), </w:t>
      </w:r>
      <w:proofErr w:type="spellStart"/>
      <w:r w:rsidRPr="000F0182">
        <w:rPr>
          <w:rFonts w:ascii="Arial" w:eastAsiaTheme="minorEastAsia" w:hAnsi="Arial" w:cs="Arial"/>
          <w:i/>
          <w:iCs/>
          <w:color w:val="000000"/>
          <w:sz w:val="20"/>
          <w:szCs w:val="20"/>
          <w:u w:val="single"/>
          <w:lang w:eastAsia="ru-RU"/>
          <w14:ligatures w14:val="none"/>
        </w:rPr>
        <w:t>с</w:t>
      </w:r>
      <w:r w:rsidRPr="000F0182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ru-RU"/>
          <w14:ligatures w14:val="none"/>
        </w:rPr>
        <w:t>уба</w:t>
      </w:r>
      <w:proofErr w:type="spellEnd"/>
      <w:r w:rsidRPr="000F0182">
        <w:rPr>
          <w:rFonts w:ascii="Arial" w:eastAsiaTheme="minorEastAsia" w:hAnsi="Arial" w:cs="Arial"/>
          <w:i/>
          <w:iCs/>
          <w:color w:val="000000"/>
          <w:sz w:val="20"/>
          <w:szCs w:val="20"/>
          <w:lang w:eastAsia="ru-RU"/>
          <w14:ligatures w14:val="none"/>
        </w:rPr>
        <w:t xml:space="preserve"> (шуба)</w:t>
      </w: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.</w:t>
      </w:r>
    </w:p>
    <w:p w14:paraId="1E84D58D" w14:textId="77777777" w:rsidR="00671DAA" w:rsidRDefault="000F0182" w:rsidP="00671DA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Отсутствие слуховой дифференциации акустически близких звуков: (мягких-твердых, звонких-глухих, свистящих-шипящих, </w:t>
      </w:r>
      <w:r w:rsidR="00671DAA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з</w:t>
      </w: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вуков</w:t>
      </w:r>
      <w:r w:rsidR="00671DAA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[Р], [Л], [Й])</w:t>
      </w:r>
      <w:r w:rsidR="00671DAA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.</w:t>
      </w:r>
    </w:p>
    <w:p w14:paraId="45026F97" w14:textId="45F64553" w:rsidR="000F0182" w:rsidRPr="000F0182" w:rsidRDefault="000F0182" w:rsidP="00671DA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Несформированность: грамматических систем словообразования и словоизменения;</w:t>
      </w:r>
      <w:r w:rsidR="00671DAA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простейших видов фонематического анализа слов, доступных детям дошкольного возраста.</w:t>
      </w:r>
    </w:p>
    <w:p w14:paraId="577FE9A5" w14:textId="77777777" w:rsidR="000F0182" w:rsidRDefault="000F0182">
      <w:pPr>
        <w:pStyle w:val="a6"/>
        <w:spacing w:after="0" w:line="240" w:lineRule="auto"/>
        <w:ind w:left="142"/>
        <w:jc w:val="center"/>
        <w:rPr>
          <w:color w:val="000000"/>
          <w:sz w:val="20"/>
          <w:szCs w:val="20"/>
        </w:rPr>
      </w:pPr>
    </w:p>
    <w:p w14:paraId="75CD18DD" w14:textId="77777777" w:rsidR="00D95E61" w:rsidRDefault="00D95E61">
      <w:pPr>
        <w:pStyle w:val="a6"/>
        <w:spacing w:after="0" w:line="240" w:lineRule="auto"/>
        <w:ind w:left="142"/>
        <w:jc w:val="center"/>
        <w:rPr>
          <w:rFonts w:ascii="Segoe Print" w:hAnsi="Segoe Print"/>
          <w:b/>
          <w:bCs/>
          <w:color w:val="0070C0"/>
          <w:sz w:val="20"/>
          <w:szCs w:val="20"/>
        </w:rPr>
      </w:pPr>
    </w:p>
    <w:p w14:paraId="1FEF9AF5" w14:textId="77777777" w:rsidR="00D95E61" w:rsidRDefault="00D95E61">
      <w:pPr>
        <w:pStyle w:val="a6"/>
        <w:spacing w:after="0" w:line="240" w:lineRule="auto"/>
        <w:ind w:left="142"/>
        <w:jc w:val="center"/>
        <w:rPr>
          <w:rFonts w:ascii="Segoe Print" w:hAnsi="Segoe Print"/>
          <w:b/>
          <w:bCs/>
          <w:color w:val="0070C0"/>
          <w:sz w:val="20"/>
          <w:szCs w:val="20"/>
        </w:rPr>
      </w:pPr>
    </w:p>
    <w:p w14:paraId="6AF72E3C" w14:textId="583FBAD6" w:rsidR="004F0374" w:rsidRDefault="004F0374">
      <w:pPr>
        <w:pStyle w:val="a6"/>
        <w:spacing w:after="0" w:line="240" w:lineRule="auto"/>
        <w:ind w:left="142"/>
        <w:jc w:val="center"/>
        <w:rPr>
          <w:rFonts w:ascii="Segoe Print" w:eastAsiaTheme="minorEastAsia" w:hAnsi="Segoe Print" w:cs="Times New Roman"/>
          <w:b/>
          <w:bCs/>
          <w:color w:val="0070C0"/>
          <w:sz w:val="20"/>
          <w:szCs w:val="20"/>
          <w:lang w:eastAsia="ru-RU"/>
          <w14:ligatures w14:val="none"/>
        </w:rPr>
      </w:pPr>
      <w:r>
        <w:rPr>
          <w:rFonts w:ascii="Segoe Print" w:hAnsi="Segoe Print"/>
          <w:b/>
          <w:bCs/>
          <w:color w:val="0070C0"/>
          <w:sz w:val="20"/>
          <w:szCs w:val="20"/>
        </w:rPr>
        <w:t>ВИДЫ</w:t>
      </w:r>
      <w:r w:rsidRPr="000F0182">
        <w:rPr>
          <w:rFonts w:ascii="Segoe Print" w:hAnsi="Segoe Print"/>
          <w:b/>
          <w:bCs/>
          <w:color w:val="0070C0"/>
          <w:sz w:val="20"/>
          <w:szCs w:val="20"/>
        </w:rPr>
        <w:t xml:space="preserve"> ДИСГРАФИИ</w:t>
      </w:r>
    </w:p>
    <w:p w14:paraId="44F3591A" w14:textId="77777777" w:rsidR="004F0374" w:rsidRDefault="004F0374" w:rsidP="004F0374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</w:p>
    <w:p w14:paraId="338862A6" w14:textId="374A4080" w:rsidR="004F0374" w:rsidRPr="00564C94" w:rsidRDefault="004F0374" w:rsidP="004F037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  <w14:ligatures w14:val="none"/>
        </w:rPr>
      </w:pPr>
      <w:r w:rsidRPr="004F0374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  <w14:ligatures w14:val="none"/>
        </w:rPr>
        <w:t>Акустическая дисграфия</w:t>
      </w:r>
      <w:r w:rsidRPr="004F0374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–</w:t>
      </w:r>
      <w:r w:rsidR="00564C94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="00564C94">
        <w:rPr>
          <w:rFonts w:ascii="Arial" w:hAnsi="Arial" w:cs="Arial"/>
          <w:sz w:val="20"/>
          <w:szCs w:val="20"/>
        </w:rPr>
        <w:t>р</w:t>
      </w:r>
      <w:r w:rsidR="00564C94" w:rsidRPr="00564C94">
        <w:rPr>
          <w:rFonts w:ascii="Arial" w:hAnsi="Arial" w:cs="Arial"/>
          <w:sz w:val="20"/>
          <w:szCs w:val="20"/>
        </w:rPr>
        <w:t>ебенок правильно выговаривает слова и не испытывает сложностей со слухом, однако, при отображении информации на бумаге заменяет буквы на схожие с ними по звучанию. Это могут быть гласные или согласные буквы, звонкие или глухие, шипящие или свистящие.</w:t>
      </w:r>
      <w:r w:rsidR="00564C94">
        <w:rPr>
          <w:rFonts w:ascii="Arial" w:hAnsi="Arial" w:cs="Arial"/>
          <w:sz w:val="20"/>
          <w:szCs w:val="20"/>
        </w:rPr>
        <w:t xml:space="preserve"> </w:t>
      </w:r>
      <w:r w:rsidR="00564C94" w:rsidRPr="004F0374">
        <w:rPr>
          <w:rFonts w:ascii="Arial" w:eastAsiaTheme="minorEastAsia" w:hAnsi="Arial" w:cs="Arial"/>
          <w:color w:val="000000"/>
          <w:sz w:val="20"/>
          <w:szCs w:val="20"/>
          <w:u w:val="single"/>
          <w:lang w:eastAsia="ru-RU"/>
          <w14:ligatures w14:val="none"/>
        </w:rPr>
        <w:t>Примеры</w:t>
      </w:r>
      <w:r w:rsidR="00564C94" w:rsidRPr="004F0374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:</w:t>
      </w:r>
      <w:r w:rsidR="00564C94">
        <w:rPr>
          <w:rFonts w:ascii="Arial" w:hAnsi="Arial" w:cs="Arial"/>
          <w:sz w:val="20"/>
          <w:szCs w:val="20"/>
        </w:rPr>
        <w:t xml:space="preserve"> </w:t>
      </w:r>
      <w:r w:rsidRPr="00564C94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564C94">
        <w:rPr>
          <w:rFonts w:ascii="Arial" w:hAnsi="Arial" w:cs="Arial"/>
          <w:i/>
          <w:iCs/>
          <w:sz w:val="20"/>
          <w:szCs w:val="20"/>
        </w:rPr>
        <w:t>дикдан</w:t>
      </w:r>
      <w:r w:rsidRPr="00564C94">
        <w:rPr>
          <w:rFonts w:ascii="Arial" w:hAnsi="Arial" w:cs="Arial"/>
          <w:i/>
          <w:iCs/>
          <w:sz w:val="20"/>
          <w:szCs w:val="20"/>
          <w:u w:val="single"/>
        </w:rPr>
        <w:t>д</w:t>
      </w:r>
      <w:proofErr w:type="spellEnd"/>
      <w:r w:rsidRPr="00564C94">
        <w:rPr>
          <w:rFonts w:ascii="Arial" w:hAnsi="Arial" w:cs="Arial"/>
          <w:i/>
          <w:iCs/>
          <w:sz w:val="20"/>
          <w:szCs w:val="20"/>
        </w:rPr>
        <w:t>» – «диктант», «</w:t>
      </w:r>
      <w:proofErr w:type="spellStart"/>
      <w:r w:rsidRPr="00564C94">
        <w:rPr>
          <w:rFonts w:ascii="Arial" w:hAnsi="Arial" w:cs="Arial"/>
          <w:i/>
          <w:iCs/>
          <w:sz w:val="20"/>
          <w:szCs w:val="20"/>
        </w:rPr>
        <w:t>ма</w:t>
      </w:r>
      <w:r w:rsidRPr="00564C94">
        <w:rPr>
          <w:rFonts w:ascii="Arial" w:hAnsi="Arial" w:cs="Arial"/>
          <w:i/>
          <w:iCs/>
          <w:sz w:val="20"/>
          <w:szCs w:val="20"/>
          <w:u w:val="single"/>
        </w:rPr>
        <w:t>с</w:t>
      </w:r>
      <w:r w:rsidRPr="00564C94">
        <w:rPr>
          <w:rFonts w:ascii="Arial" w:hAnsi="Arial" w:cs="Arial"/>
          <w:i/>
          <w:iCs/>
          <w:sz w:val="20"/>
          <w:szCs w:val="20"/>
        </w:rPr>
        <w:t>ина</w:t>
      </w:r>
      <w:proofErr w:type="spellEnd"/>
      <w:r w:rsidRPr="00564C94">
        <w:rPr>
          <w:rFonts w:ascii="Arial" w:hAnsi="Arial" w:cs="Arial"/>
          <w:i/>
          <w:iCs/>
          <w:sz w:val="20"/>
          <w:szCs w:val="20"/>
        </w:rPr>
        <w:t>» – «машина», «</w:t>
      </w:r>
      <w:proofErr w:type="spellStart"/>
      <w:r w:rsidRPr="00564C94">
        <w:rPr>
          <w:rFonts w:ascii="Arial" w:hAnsi="Arial" w:cs="Arial"/>
          <w:i/>
          <w:iCs/>
          <w:sz w:val="20"/>
          <w:szCs w:val="20"/>
          <w:u w:val="single"/>
        </w:rPr>
        <w:t>с</w:t>
      </w:r>
      <w:r w:rsidRPr="00564C94">
        <w:rPr>
          <w:rFonts w:ascii="Arial" w:hAnsi="Arial" w:cs="Arial"/>
          <w:i/>
          <w:iCs/>
          <w:sz w:val="20"/>
          <w:szCs w:val="20"/>
        </w:rPr>
        <w:t>ыпленок</w:t>
      </w:r>
      <w:proofErr w:type="spellEnd"/>
      <w:r w:rsidRPr="00564C94">
        <w:rPr>
          <w:rFonts w:ascii="Arial" w:hAnsi="Arial" w:cs="Arial"/>
          <w:i/>
          <w:iCs/>
          <w:sz w:val="20"/>
          <w:szCs w:val="20"/>
        </w:rPr>
        <w:t>» – «цыпленок», а также «</w:t>
      </w:r>
      <w:proofErr w:type="spellStart"/>
      <w:r w:rsidRPr="00564C94">
        <w:rPr>
          <w:rFonts w:ascii="Arial" w:hAnsi="Arial" w:cs="Arial"/>
          <w:i/>
          <w:iCs/>
          <w:sz w:val="20"/>
          <w:szCs w:val="20"/>
        </w:rPr>
        <w:t>л</w:t>
      </w:r>
      <w:r w:rsidRPr="00564C94">
        <w:rPr>
          <w:rFonts w:ascii="Arial" w:hAnsi="Arial" w:cs="Arial"/>
          <w:i/>
          <w:iCs/>
          <w:sz w:val="20"/>
          <w:szCs w:val="20"/>
          <w:u w:val="single"/>
        </w:rPr>
        <w:t>у</w:t>
      </w:r>
      <w:r w:rsidRPr="00564C94">
        <w:rPr>
          <w:rFonts w:ascii="Arial" w:hAnsi="Arial" w:cs="Arial"/>
          <w:i/>
          <w:iCs/>
          <w:sz w:val="20"/>
          <w:szCs w:val="20"/>
        </w:rPr>
        <w:t>бл</w:t>
      </w:r>
      <w:r w:rsidRPr="00564C94">
        <w:rPr>
          <w:rFonts w:ascii="Arial" w:hAnsi="Arial" w:cs="Arial"/>
          <w:i/>
          <w:iCs/>
          <w:sz w:val="20"/>
          <w:szCs w:val="20"/>
          <w:u w:val="single"/>
        </w:rPr>
        <w:t>у</w:t>
      </w:r>
      <w:proofErr w:type="spellEnd"/>
      <w:r w:rsidRPr="00564C94">
        <w:rPr>
          <w:rFonts w:ascii="Arial" w:hAnsi="Arial" w:cs="Arial"/>
          <w:i/>
          <w:iCs/>
          <w:sz w:val="20"/>
          <w:szCs w:val="20"/>
        </w:rPr>
        <w:t>» – «люблю».</w:t>
      </w:r>
    </w:p>
    <w:p w14:paraId="17C603EF" w14:textId="64342A46" w:rsidR="004F0374" w:rsidRPr="004F0374" w:rsidRDefault="004F0374" w:rsidP="004F037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  <w14:ligatures w14:val="none"/>
        </w:rPr>
      </w:pPr>
      <w:proofErr w:type="spellStart"/>
      <w:r w:rsidRPr="004F0374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  <w14:ligatures w14:val="none"/>
        </w:rPr>
        <w:t>Артикулярно</w:t>
      </w:r>
      <w:proofErr w:type="spellEnd"/>
      <w:r w:rsidRPr="004F0374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  <w14:ligatures w14:val="none"/>
        </w:rPr>
        <w:t xml:space="preserve">-акустическая дисграфия – </w:t>
      </w:r>
      <w:r w:rsidR="00166C58">
        <w:rPr>
          <w:rFonts w:ascii="Arial" w:hAnsi="Arial" w:cs="Arial"/>
          <w:sz w:val="20"/>
          <w:szCs w:val="20"/>
        </w:rPr>
        <w:t>п</w:t>
      </w:r>
      <w:r w:rsidR="00166C58" w:rsidRPr="00166C58">
        <w:rPr>
          <w:rFonts w:ascii="Arial" w:hAnsi="Arial" w:cs="Arial"/>
          <w:sz w:val="20"/>
          <w:szCs w:val="20"/>
        </w:rPr>
        <w:t>роблемы с написанием слов являются результатом неправильного их произношения. То есть, как ученик говорит, так он и записывает.</w:t>
      </w:r>
      <w:r w:rsidR="00166C58" w:rsidRPr="00620B3A">
        <w:t xml:space="preserve"> </w:t>
      </w:r>
      <w:r w:rsidRPr="004F0374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4F0374">
        <w:rPr>
          <w:rFonts w:ascii="Arial" w:hAnsi="Arial" w:cs="Arial"/>
          <w:i/>
          <w:iCs/>
          <w:sz w:val="20"/>
          <w:szCs w:val="20"/>
          <w:u w:val="single"/>
        </w:rPr>
        <w:t>л</w:t>
      </w:r>
      <w:r w:rsidRPr="004F0374">
        <w:rPr>
          <w:rFonts w:ascii="Arial" w:hAnsi="Arial" w:cs="Arial"/>
          <w:i/>
          <w:iCs/>
          <w:sz w:val="20"/>
          <w:szCs w:val="20"/>
        </w:rPr>
        <w:t>ыба</w:t>
      </w:r>
      <w:proofErr w:type="spellEnd"/>
      <w:r w:rsidRPr="004F0374">
        <w:rPr>
          <w:rFonts w:ascii="Arial" w:hAnsi="Arial" w:cs="Arial"/>
          <w:i/>
          <w:iCs/>
          <w:sz w:val="20"/>
          <w:szCs w:val="20"/>
        </w:rPr>
        <w:t>» – «рыба», «</w:t>
      </w:r>
      <w:proofErr w:type="spellStart"/>
      <w:r w:rsidRPr="004F0374">
        <w:rPr>
          <w:rFonts w:ascii="Arial" w:hAnsi="Arial" w:cs="Arial"/>
          <w:i/>
          <w:iCs/>
          <w:sz w:val="20"/>
          <w:szCs w:val="20"/>
          <w:u w:val="single"/>
        </w:rPr>
        <w:t>л</w:t>
      </w:r>
      <w:r w:rsidRPr="004F0374">
        <w:rPr>
          <w:rFonts w:ascii="Arial" w:hAnsi="Arial" w:cs="Arial"/>
          <w:i/>
          <w:iCs/>
          <w:sz w:val="20"/>
          <w:szCs w:val="20"/>
        </w:rPr>
        <w:t>абота</w:t>
      </w:r>
      <w:proofErr w:type="spellEnd"/>
      <w:r w:rsidRPr="004F0374">
        <w:rPr>
          <w:rFonts w:ascii="Arial" w:hAnsi="Arial" w:cs="Arial"/>
          <w:i/>
          <w:iCs/>
          <w:sz w:val="20"/>
          <w:szCs w:val="20"/>
        </w:rPr>
        <w:t>» – «работа», «</w:t>
      </w:r>
      <w:proofErr w:type="spellStart"/>
      <w:r w:rsidRPr="004F0374">
        <w:rPr>
          <w:rFonts w:ascii="Arial" w:hAnsi="Arial" w:cs="Arial"/>
          <w:i/>
          <w:iCs/>
          <w:sz w:val="20"/>
          <w:szCs w:val="20"/>
        </w:rPr>
        <w:t>зая</w:t>
      </w:r>
      <w:r w:rsidRPr="004F0374">
        <w:rPr>
          <w:rFonts w:ascii="Arial" w:hAnsi="Arial" w:cs="Arial"/>
          <w:i/>
          <w:iCs/>
          <w:sz w:val="20"/>
          <w:szCs w:val="20"/>
          <w:u w:val="single"/>
        </w:rPr>
        <w:t>с</w:t>
      </w:r>
      <w:proofErr w:type="spellEnd"/>
      <w:r w:rsidRPr="004F0374">
        <w:rPr>
          <w:rFonts w:ascii="Arial" w:hAnsi="Arial" w:cs="Arial"/>
          <w:i/>
          <w:iCs/>
          <w:sz w:val="20"/>
          <w:szCs w:val="20"/>
        </w:rPr>
        <w:t>» – «заяц», «</w:t>
      </w:r>
      <w:r w:rsidRPr="004F0374">
        <w:rPr>
          <w:rFonts w:ascii="Arial" w:hAnsi="Arial" w:cs="Arial"/>
          <w:i/>
          <w:iCs/>
          <w:sz w:val="20"/>
          <w:szCs w:val="20"/>
          <w:u w:val="single"/>
        </w:rPr>
        <w:t>с</w:t>
      </w:r>
      <w:r w:rsidRPr="004F0374">
        <w:rPr>
          <w:rFonts w:ascii="Arial" w:hAnsi="Arial" w:cs="Arial"/>
          <w:i/>
          <w:iCs/>
          <w:sz w:val="20"/>
          <w:szCs w:val="20"/>
        </w:rPr>
        <w:t>апка» – «шапка», «</w:t>
      </w:r>
      <w:proofErr w:type="spellStart"/>
      <w:r w:rsidRPr="004F0374">
        <w:rPr>
          <w:rFonts w:ascii="Arial" w:hAnsi="Arial" w:cs="Arial"/>
          <w:i/>
          <w:iCs/>
          <w:sz w:val="20"/>
          <w:szCs w:val="20"/>
        </w:rPr>
        <w:t>на</w:t>
      </w:r>
      <w:r w:rsidRPr="004F0374">
        <w:rPr>
          <w:rFonts w:ascii="Arial" w:hAnsi="Arial" w:cs="Arial"/>
          <w:i/>
          <w:iCs/>
          <w:sz w:val="20"/>
          <w:szCs w:val="20"/>
          <w:u w:val="single"/>
        </w:rPr>
        <w:t>с</w:t>
      </w:r>
      <w:r w:rsidRPr="004F0374">
        <w:rPr>
          <w:rFonts w:ascii="Arial" w:hAnsi="Arial" w:cs="Arial"/>
          <w:i/>
          <w:iCs/>
          <w:sz w:val="20"/>
          <w:szCs w:val="20"/>
        </w:rPr>
        <w:t>а</w:t>
      </w:r>
      <w:proofErr w:type="spellEnd"/>
      <w:r w:rsidRPr="004F0374">
        <w:rPr>
          <w:rFonts w:ascii="Arial" w:hAnsi="Arial" w:cs="Arial"/>
          <w:i/>
          <w:iCs/>
          <w:sz w:val="20"/>
          <w:szCs w:val="20"/>
        </w:rPr>
        <w:t xml:space="preserve"> </w:t>
      </w:r>
      <w:r w:rsidRPr="004F0374">
        <w:rPr>
          <w:rFonts w:ascii="Arial" w:hAnsi="Arial" w:cs="Arial"/>
          <w:i/>
          <w:iCs/>
          <w:sz w:val="20"/>
          <w:szCs w:val="20"/>
          <w:u w:val="single"/>
        </w:rPr>
        <w:t>с</w:t>
      </w:r>
      <w:r w:rsidRPr="004F0374">
        <w:rPr>
          <w:rFonts w:ascii="Arial" w:hAnsi="Arial" w:cs="Arial"/>
          <w:i/>
          <w:iCs/>
          <w:sz w:val="20"/>
          <w:szCs w:val="20"/>
        </w:rPr>
        <w:t>кола» – «наша школа»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2291A425" w14:textId="0A768F5F" w:rsidR="004F0374" w:rsidRPr="004F0374" w:rsidRDefault="004F0374" w:rsidP="004F037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r w:rsidRPr="004F0374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ru-RU"/>
          <w14:ligatures w14:val="none"/>
        </w:rPr>
        <w:t xml:space="preserve">Оптическая дисграфия – </w:t>
      </w:r>
      <w:r w:rsidRPr="004F0374">
        <w:rPr>
          <w:rFonts w:ascii="Arial" w:hAnsi="Arial" w:cs="Arial"/>
          <w:sz w:val="20"/>
          <w:szCs w:val="20"/>
        </w:rPr>
        <w:t>трудности с визуальным отображением письменных знаков</w:t>
      </w: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.</w:t>
      </w:r>
      <w:r w:rsidRPr="004F0374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Pr="004F0374">
        <w:rPr>
          <w:rFonts w:ascii="Arial" w:eastAsiaTheme="minorEastAsia" w:hAnsi="Arial" w:cs="Arial"/>
          <w:color w:val="000000"/>
          <w:sz w:val="20"/>
          <w:szCs w:val="20"/>
          <w:u w:val="single"/>
          <w:lang w:eastAsia="ru-RU"/>
          <w14:ligatures w14:val="none"/>
        </w:rPr>
        <w:t>Примеры</w:t>
      </w:r>
      <w:r w:rsidRPr="004F0374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: </w:t>
      </w:r>
      <w:r w:rsidRPr="004F0374">
        <w:rPr>
          <w:rFonts w:ascii="Arial" w:hAnsi="Arial" w:cs="Arial"/>
          <w:sz w:val="20"/>
          <w:szCs w:val="20"/>
        </w:rPr>
        <w:t xml:space="preserve">наиболее часто ребенок путает написание схожих букв </w:t>
      </w:r>
      <w:r w:rsidRPr="004F0374">
        <w:rPr>
          <w:rFonts w:ascii="Arial" w:hAnsi="Arial" w:cs="Arial"/>
          <w:i/>
          <w:iCs/>
          <w:sz w:val="20"/>
          <w:szCs w:val="20"/>
        </w:rPr>
        <w:t>«</w:t>
      </w:r>
      <w:r w:rsidRPr="004F0374">
        <w:rPr>
          <w:rFonts w:ascii="Arial" w:hAnsi="Arial" w:cs="Arial"/>
          <w:i/>
          <w:iCs/>
          <w:sz w:val="20"/>
          <w:szCs w:val="20"/>
          <w:u w:val="single"/>
        </w:rPr>
        <w:t>и</w:t>
      </w:r>
      <w:r w:rsidRPr="004F0374">
        <w:rPr>
          <w:rFonts w:ascii="Arial" w:hAnsi="Arial" w:cs="Arial"/>
          <w:i/>
          <w:iCs/>
          <w:sz w:val="20"/>
          <w:szCs w:val="20"/>
        </w:rPr>
        <w:t>» – «ш», «</w:t>
      </w:r>
      <w:r w:rsidRPr="004F0374">
        <w:rPr>
          <w:rFonts w:ascii="Arial" w:hAnsi="Arial" w:cs="Arial"/>
          <w:i/>
          <w:iCs/>
          <w:sz w:val="20"/>
          <w:szCs w:val="20"/>
          <w:u w:val="single"/>
        </w:rPr>
        <w:t>о</w:t>
      </w:r>
      <w:r w:rsidRPr="004F0374">
        <w:rPr>
          <w:rFonts w:ascii="Arial" w:hAnsi="Arial" w:cs="Arial"/>
          <w:i/>
          <w:iCs/>
          <w:sz w:val="20"/>
          <w:szCs w:val="20"/>
        </w:rPr>
        <w:t>» – «а»</w:t>
      </w:r>
      <w:r w:rsidRPr="004F0374">
        <w:rPr>
          <w:rFonts w:ascii="Arial" w:hAnsi="Arial" w:cs="Arial"/>
          <w:sz w:val="20"/>
          <w:szCs w:val="20"/>
        </w:rPr>
        <w:t>, теряет элементы символов «</w:t>
      </w:r>
      <w:r w:rsidRPr="004F0374">
        <w:rPr>
          <w:rFonts w:ascii="Arial" w:hAnsi="Arial" w:cs="Arial"/>
          <w:sz w:val="20"/>
          <w:szCs w:val="20"/>
          <w:u w:val="single"/>
        </w:rPr>
        <w:sym w:font="Symbol" w:char="F04C"/>
      </w:r>
      <w:r w:rsidRPr="004F0374">
        <w:rPr>
          <w:rFonts w:ascii="Arial" w:hAnsi="Arial" w:cs="Arial"/>
          <w:sz w:val="20"/>
          <w:szCs w:val="20"/>
        </w:rPr>
        <w:t xml:space="preserve">» – «А» или же отображает их зеркально </w:t>
      </w:r>
      <w:r w:rsidRPr="004F0374">
        <w:rPr>
          <w:rFonts w:ascii="Arial" w:hAnsi="Arial" w:cs="Arial"/>
          <w:i/>
          <w:iCs/>
          <w:sz w:val="20"/>
          <w:szCs w:val="20"/>
        </w:rPr>
        <w:t>«</w:t>
      </w:r>
      <w:r w:rsidRPr="004F0374">
        <w:rPr>
          <w:rFonts w:ascii="Arial" w:hAnsi="Arial" w:cs="Arial"/>
          <w:i/>
          <w:iCs/>
          <w:sz w:val="20"/>
          <w:szCs w:val="20"/>
          <w:u w:val="single"/>
        </w:rPr>
        <w:t>Е</w:t>
      </w:r>
      <w:r w:rsidRPr="004F0374">
        <w:rPr>
          <w:rFonts w:ascii="Arial" w:hAnsi="Arial" w:cs="Arial"/>
          <w:i/>
          <w:iCs/>
          <w:sz w:val="20"/>
          <w:szCs w:val="20"/>
        </w:rPr>
        <w:t>» – «З»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4852DB62" w14:textId="1AA0E6FF" w:rsidR="004F0374" w:rsidRPr="00671DAA" w:rsidRDefault="004F0374" w:rsidP="004F037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</w:pPr>
      <w:proofErr w:type="spellStart"/>
      <w:r w:rsidRPr="00D8716E">
        <w:rPr>
          <w:rFonts w:ascii="Arial" w:hAnsi="Arial" w:cs="Arial"/>
          <w:b/>
          <w:bCs/>
          <w:sz w:val="20"/>
          <w:szCs w:val="20"/>
        </w:rPr>
        <w:t>Аграмматическая</w:t>
      </w:r>
      <w:proofErr w:type="spellEnd"/>
      <w:r w:rsidRPr="00D8716E">
        <w:rPr>
          <w:rFonts w:ascii="Arial" w:hAnsi="Arial" w:cs="Arial"/>
          <w:b/>
          <w:bCs/>
          <w:sz w:val="20"/>
          <w:szCs w:val="20"/>
        </w:rPr>
        <w:t xml:space="preserve"> дисграфия – </w:t>
      </w:r>
      <w:r w:rsidR="00D8716E">
        <w:rPr>
          <w:rFonts w:ascii="Arial" w:hAnsi="Arial" w:cs="Arial"/>
          <w:sz w:val="20"/>
          <w:szCs w:val="20"/>
        </w:rPr>
        <w:t>р</w:t>
      </w:r>
      <w:r w:rsidR="00D8716E" w:rsidRPr="00D8716E">
        <w:rPr>
          <w:rFonts w:ascii="Arial" w:hAnsi="Arial" w:cs="Arial"/>
          <w:sz w:val="20"/>
          <w:szCs w:val="20"/>
        </w:rPr>
        <w:t>ебенок</w:t>
      </w:r>
      <w:r w:rsidR="00D8716E">
        <w:rPr>
          <w:rFonts w:ascii="Arial" w:hAnsi="Arial" w:cs="Arial"/>
          <w:sz w:val="20"/>
          <w:szCs w:val="20"/>
        </w:rPr>
        <w:t xml:space="preserve"> </w:t>
      </w:r>
      <w:r w:rsidR="00D8716E" w:rsidRPr="00D8716E">
        <w:rPr>
          <w:rFonts w:ascii="Arial" w:hAnsi="Arial" w:cs="Arial"/>
          <w:sz w:val="20"/>
          <w:szCs w:val="20"/>
        </w:rPr>
        <w:t>делает множество ошибок при склонении слов или согласовании всех членов предложения, неправильно образовывает множественное число и неуместно его использует</w:t>
      </w:r>
      <w:r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.</w:t>
      </w:r>
      <w:r w:rsidR="00D8716E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="00D8716E" w:rsidRPr="004F0374">
        <w:rPr>
          <w:rFonts w:ascii="Arial" w:eastAsiaTheme="minorEastAsia" w:hAnsi="Arial" w:cs="Arial"/>
          <w:color w:val="000000"/>
          <w:sz w:val="20"/>
          <w:szCs w:val="20"/>
          <w:u w:val="single"/>
          <w:lang w:eastAsia="ru-RU"/>
          <w14:ligatures w14:val="none"/>
        </w:rPr>
        <w:t>Примеры</w:t>
      </w:r>
      <w:r w:rsidR="00D8716E" w:rsidRPr="004F0374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:</w:t>
      </w:r>
      <w:r w:rsidR="00D8716E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="00D8716E" w:rsidRPr="00D8716E">
        <w:rPr>
          <w:rFonts w:ascii="Arial" w:hAnsi="Arial" w:cs="Arial"/>
          <w:i/>
          <w:iCs/>
          <w:sz w:val="20"/>
          <w:szCs w:val="20"/>
        </w:rPr>
        <w:t>«</w:t>
      </w:r>
      <w:r w:rsidR="00D8716E" w:rsidRPr="00D8716E">
        <w:rPr>
          <w:rFonts w:ascii="Arial" w:hAnsi="Arial" w:cs="Arial"/>
          <w:i/>
          <w:iCs/>
          <w:sz w:val="20"/>
          <w:szCs w:val="20"/>
          <w:u w:val="single"/>
        </w:rPr>
        <w:t>хороший</w:t>
      </w:r>
      <w:r w:rsidR="00D8716E" w:rsidRPr="00D8716E">
        <w:rPr>
          <w:rFonts w:ascii="Arial" w:hAnsi="Arial" w:cs="Arial"/>
          <w:i/>
          <w:iCs/>
          <w:sz w:val="20"/>
          <w:szCs w:val="20"/>
        </w:rPr>
        <w:t xml:space="preserve"> девочка» – «хорошая девочка», «</w:t>
      </w:r>
      <w:r w:rsidR="00D8716E" w:rsidRPr="00D8716E">
        <w:rPr>
          <w:rFonts w:ascii="Arial" w:hAnsi="Arial" w:cs="Arial"/>
          <w:i/>
          <w:iCs/>
          <w:sz w:val="20"/>
          <w:szCs w:val="20"/>
          <w:u w:val="single"/>
        </w:rPr>
        <w:t>дерева</w:t>
      </w:r>
      <w:r w:rsidR="00D8716E" w:rsidRPr="00D8716E">
        <w:rPr>
          <w:rFonts w:ascii="Arial" w:hAnsi="Arial" w:cs="Arial"/>
          <w:i/>
          <w:iCs/>
          <w:sz w:val="20"/>
          <w:szCs w:val="20"/>
        </w:rPr>
        <w:t>» – «деревья», «</w:t>
      </w:r>
      <w:proofErr w:type="spellStart"/>
      <w:r w:rsidR="00D8716E" w:rsidRPr="00D8716E">
        <w:rPr>
          <w:rFonts w:ascii="Arial" w:hAnsi="Arial" w:cs="Arial"/>
          <w:i/>
          <w:iCs/>
          <w:sz w:val="20"/>
          <w:szCs w:val="20"/>
          <w:u w:val="single"/>
        </w:rPr>
        <w:t>рукавы</w:t>
      </w:r>
      <w:proofErr w:type="spellEnd"/>
      <w:r w:rsidR="00D8716E" w:rsidRPr="00D8716E">
        <w:rPr>
          <w:rFonts w:ascii="Arial" w:hAnsi="Arial" w:cs="Arial"/>
          <w:i/>
          <w:iCs/>
          <w:sz w:val="20"/>
          <w:szCs w:val="20"/>
        </w:rPr>
        <w:t xml:space="preserve">» – «рукава», «одна </w:t>
      </w:r>
      <w:r w:rsidR="00D8716E" w:rsidRPr="00D8716E">
        <w:rPr>
          <w:rFonts w:ascii="Arial" w:hAnsi="Arial" w:cs="Arial"/>
          <w:i/>
          <w:iCs/>
          <w:sz w:val="20"/>
          <w:szCs w:val="20"/>
          <w:u w:val="single"/>
        </w:rPr>
        <w:t>чашки</w:t>
      </w:r>
      <w:r w:rsidR="00D8716E" w:rsidRPr="00D8716E">
        <w:rPr>
          <w:rFonts w:ascii="Arial" w:hAnsi="Arial" w:cs="Arial"/>
          <w:i/>
          <w:iCs/>
          <w:sz w:val="20"/>
          <w:szCs w:val="20"/>
        </w:rPr>
        <w:t>» – «одна чашка», «</w:t>
      </w:r>
      <w:proofErr w:type="spellStart"/>
      <w:r w:rsidR="00D8716E" w:rsidRPr="00D8716E">
        <w:rPr>
          <w:rFonts w:ascii="Arial" w:hAnsi="Arial" w:cs="Arial"/>
          <w:i/>
          <w:iCs/>
          <w:sz w:val="20"/>
          <w:szCs w:val="20"/>
          <w:u w:val="single"/>
        </w:rPr>
        <w:t>кожевый</w:t>
      </w:r>
      <w:proofErr w:type="spellEnd"/>
      <w:r w:rsidR="00D8716E" w:rsidRPr="00D8716E">
        <w:rPr>
          <w:rFonts w:ascii="Arial" w:hAnsi="Arial" w:cs="Arial"/>
          <w:i/>
          <w:iCs/>
          <w:sz w:val="20"/>
          <w:szCs w:val="20"/>
        </w:rPr>
        <w:t>» – «кожаный»</w:t>
      </w:r>
      <w:r w:rsidR="00D8716E">
        <w:rPr>
          <w:rFonts w:ascii="Arial" w:hAnsi="Arial" w:cs="Arial"/>
          <w:i/>
          <w:iCs/>
          <w:sz w:val="20"/>
          <w:szCs w:val="20"/>
        </w:rPr>
        <w:t>.</w:t>
      </w:r>
    </w:p>
    <w:p w14:paraId="2DB7246E" w14:textId="1277690B" w:rsidR="004F0374" w:rsidRPr="00D8716E" w:rsidRDefault="00D8716E" w:rsidP="004F0374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8716E">
        <w:rPr>
          <w:rFonts w:ascii="Arial" w:hAnsi="Arial" w:cs="Arial"/>
          <w:b/>
          <w:bCs/>
          <w:sz w:val="20"/>
          <w:szCs w:val="20"/>
        </w:rPr>
        <w:t xml:space="preserve">Нарушения языкового анализа и синтеза – </w:t>
      </w:r>
      <w:r w:rsidRPr="00D8716E">
        <w:rPr>
          <w:rFonts w:ascii="Arial" w:hAnsi="Arial" w:cs="Arial"/>
          <w:sz w:val="20"/>
          <w:szCs w:val="20"/>
        </w:rPr>
        <w:t>произвольная перестановка слогов, написание нескольких слов или их частей слитно. Школьнику сложно разделить слова на слоги или звуки, в результате чего он может упускать некоторые буквы или ставить их в неправильном порядке</w:t>
      </w:r>
      <w:r w:rsidR="004F0374" w:rsidRPr="000F0182"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>.</w:t>
      </w:r>
      <w:r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Pr="004F0374">
        <w:rPr>
          <w:rFonts w:ascii="Arial" w:eastAsiaTheme="minorEastAsia" w:hAnsi="Arial" w:cs="Arial"/>
          <w:color w:val="000000"/>
          <w:sz w:val="20"/>
          <w:szCs w:val="20"/>
          <w:u w:val="single"/>
          <w:lang w:eastAsia="ru-RU"/>
          <w14:ligatures w14:val="none"/>
        </w:rPr>
        <w:t>Примеры</w:t>
      </w:r>
      <w:r>
        <w:rPr>
          <w:rFonts w:ascii="Arial" w:eastAsiaTheme="minorEastAsia" w:hAnsi="Arial" w:cs="Arial"/>
          <w:color w:val="000000"/>
          <w:sz w:val="20"/>
          <w:szCs w:val="20"/>
          <w:u w:val="single"/>
          <w:lang w:eastAsia="ru-RU"/>
          <w14:ligatures w14:val="none"/>
        </w:rPr>
        <w:t>:</w:t>
      </w:r>
      <w:r>
        <w:rPr>
          <w:rFonts w:ascii="Arial" w:eastAsiaTheme="minorEastAsia" w:hAnsi="Arial" w:cs="Arial"/>
          <w:color w:val="000000"/>
          <w:sz w:val="20"/>
          <w:szCs w:val="20"/>
          <w:lang w:eastAsia="ru-RU"/>
          <w14:ligatures w14:val="none"/>
        </w:rPr>
        <w:t xml:space="preserve"> </w:t>
      </w:r>
      <w:r w:rsidRPr="00D8716E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лодк</w:t>
      </w:r>
      <w:proofErr w:type="spellEnd"/>
      <w:r w:rsidRPr="00D8716E">
        <w:rPr>
          <w:rFonts w:ascii="Arial" w:hAnsi="Arial" w:cs="Arial"/>
          <w:i/>
          <w:iCs/>
          <w:sz w:val="20"/>
          <w:szCs w:val="20"/>
        </w:rPr>
        <w:t>» – «лодка», 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магази</w:t>
      </w:r>
      <w:proofErr w:type="spellEnd"/>
      <w:r w:rsidRPr="00D8716E">
        <w:rPr>
          <w:rFonts w:ascii="Arial" w:hAnsi="Arial" w:cs="Arial"/>
          <w:i/>
          <w:iCs/>
          <w:sz w:val="20"/>
          <w:szCs w:val="20"/>
        </w:rPr>
        <w:t>» – «магазин», «</w:t>
      </w:r>
      <w:r w:rsidRPr="00D8716E">
        <w:rPr>
          <w:rFonts w:ascii="Arial" w:hAnsi="Arial" w:cs="Arial"/>
          <w:i/>
          <w:iCs/>
          <w:sz w:val="20"/>
          <w:szCs w:val="20"/>
          <w:u w:val="single"/>
        </w:rPr>
        <w:t>лес ник</w:t>
      </w:r>
      <w:r w:rsidRPr="00D8716E">
        <w:rPr>
          <w:rFonts w:ascii="Arial" w:hAnsi="Arial" w:cs="Arial"/>
          <w:i/>
          <w:iCs/>
          <w:sz w:val="20"/>
          <w:szCs w:val="20"/>
        </w:rPr>
        <w:t>» – «лесник», 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вскоч</w:t>
      </w:r>
      <w:proofErr w:type="spellEnd"/>
      <w:r w:rsidRPr="00D8716E">
        <w:rPr>
          <w:rFonts w:ascii="Arial" w:hAnsi="Arial" w:cs="Arial"/>
          <w:i/>
          <w:iCs/>
          <w:sz w:val="20"/>
          <w:szCs w:val="20"/>
          <w:u w:val="single"/>
        </w:rPr>
        <w:t xml:space="preserve"> ил</w:t>
      </w:r>
      <w:r w:rsidRPr="00D8716E">
        <w:rPr>
          <w:rFonts w:ascii="Arial" w:hAnsi="Arial" w:cs="Arial"/>
          <w:i/>
          <w:iCs/>
          <w:sz w:val="20"/>
          <w:szCs w:val="20"/>
        </w:rPr>
        <w:t>» – «вскочил», 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кулбок</w:t>
      </w:r>
      <w:proofErr w:type="spellEnd"/>
      <w:r w:rsidRPr="00D8716E">
        <w:rPr>
          <w:rFonts w:ascii="Arial" w:hAnsi="Arial" w:cs="Arial"/>
          <w:i/>
          <w:iCs/>
          <w:sz w:val="20"/>
          <w:szCs w:val="20"/>
        </w:rPr>
        <w:t>» – «клубок», 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весена</w:t>
      </w:r>
      <w:proofErr w:type="spellEnd"/>
      <w:r w:rsidRPr="00D8716E">
        <w:rPr>
          <w:rFonts w:ascii="Arial" w:hAnsi="Arial" w:cs="Arial"/>
          <w:i/>
          <w:iCs/>
          <w:sz w:val="20"/>
          <w:szCs w:val="20"/>
        </w:rPr>
        <w:t>» – «весна», 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моцикл</w:t>
      </w:r>
      <w:proofErr w:type="spellEnd"/>
      <w:r w:rsidRPr="00D8716E">
        <w:rPr>
          <w:rFonts w:ascii="Arial" w:hAnsi="Arial" w:cs="Arial"/>
          <w:i/>
          <w:iCs/>
          <w:sz w:val="20"/>
          <w:szCs w:val="20"/>
        </w:rPr>
        <w:t>» – «мотоцикл», 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казерло</w:t>
      </w:r>
      <w:proofErr w:type="spellEnd"/>
      <w:r w:rsidRPr="00D8716E">
        <w:rPr>
          <w:rFonts w:ascii="Arial" w:hAnsi="Arial" w:cs="Arial"/>
          <w:i/>
          <w:iCs/>
          <w:sz w:val="20"/>
          <w:szCs w:val="20"/>
        </w:rPr>
        <w:t>» – «зеркало», «</w:t>
      </w:r>
      <w:proofErr w:type="spellStart"/>
      <w:r w:rsidRPr="00D8716E">
        <w:rPr>
          <w:rFonts w:ascii="Arial" w:hAnsi="Arial" w:cs="Arial"/>
          <w:i/>
          <w:iCs/>
          <w:sz w:val="20"/>
          <w:szCs w:val="20"/>
          <w:u w:val="single"/>
        </w:rPr>
        <w:t>глва</w:t>
      </w:r>
      <w:proofErr w:type="spellEnd"/>
      <w:r w:rsidRPr="00D8716E">
        <w:rPr>
          <w:rFonts w:ascii="Arial" w:hAnsi="Arial" w:cs="Arial"/>
          <w:i/>
          <w:iCs/>
          <w:sz w:val="20"/>
          <w:szCs w:val="20"/>
        </w:rPr>
        <w:t>» – «голова»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7EB64D8A" w14:textId="77777777" w:rsidR="004F0374" w:rsidRDefault="004F0374">
      <w:pPr>
        <w:pStyle w:val="a6"/>
        <w:spacing w:after="0" w:line="240" w:lineRule="auto"/>
        <w:ind w:left="142"/>
        <w:jc w:val="center"/>
        <w:rPr>
          <w:rFonts w:ascii="Segoe Print" w:eastAsiaTheme="minorEastAsia" w:hAnsi="Segoe Print" w:cs="Times New Roman"/>
          <w:b/>
          <w:bCs/>
          <w:color w:val="0070C0"/>
          <w:sz w:val="20"/>
          <w:szCs w:val="20"/>
          <w:lang w:eastAsia="ru-RU"/>
          <w14:ligatures w14:val="none"/>
        </w:rPr>
      </w:pPr>
    </w:p>
    <w:p w14:paraId="26522A8E" w14:textId="43D476C3" w:rsidR="003F2ACF" w:rsidRDefault="00000000">
      <w:pPr>
        <w:pStyle w:val="a6"/>
        <w:spacing w:after="0" w:line="240" w:lineRule="auto"/>
        <w:ind w:left="142"/>
        <w:jc w:val="center"/>
        <w:rPr>
          <w:sz w:val="20"/>
          <w:szCs w:val="20"/>
        </w:rPr>
      </w:pPr>
      <w:r>
        <w:rPr>
          <w:rFonts w:ascii="Segoe Print" w:eastAsiaTheme="minorEastAsia" w:hAnsi="Segoe Print" w:cs="Times New Roman"/>
          <w:b/>
          <w:bCs/>
          <w:color w:val="0070C0"/>
          <w:sz w:val="20"/>
          <w:szCs w:val="20"/>
          <w:lang w:eastAsia="ru-RU"/>
          <w14:ligatures w14:val="none"/>
        </w:rPr>
        <w:lastRenderedPageBreak/>
        <w:t>Можно ли эффективно помочь детям с дислексией и дисграфией?</w:t>
      </w:r>
      <w:r>
        <w:rPr>
          <w:rFonts w:ascii="Arimo" w:hAnsi="Arimo"/>
          <w:sz w:val="20"/>
          <w:szCs w:val="20"/>
        </w:rPr>
        <w:br/>
      </w:r>
    </w:p>
    <w:p w14:paraId="06797915" w14:textId="77777777" w:rsidR="00671DAA" w:rsidRDefault="00000000" w:rsidP="00671DAA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671DAA">
        <w:rPr>
          <w:rFonts w:ascii="Arial" w:hAnsi="Arial" w:cs="Arial"/>
          <w:sz w:val="20"/>
          <w:szCs w:val="20"/>
        </w:rPr>
        <w:t>Да, таким ребятам вполне по силам овладеть чтением и письмом, если они будут настойчиво заниматься. Кому-то понадобятся годы занятий, кому-то – месяцы. Суть уроков – тренировка речевого слуха и буквенного зрения.</w:t>
      </w:r>
    </w:p>
    <w:p w14:paraId="44748C8C" w14:textId="77777777" w:rsidR="00A94A67" w:rsidRDefault="00A94A67" w:rsidP="00671DAA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</w:p>
    <w:p w14:paraId="0AF911FD" w14:textId="77777777" w:rsidR="00A94A67" w:rsidRDefault="00A94A67" w:rsidP="00A94A67">
      <w:pPr>
        <w:pStyle w:val="a6"/>
        <w:spacing w:line="240" w:lineRule="auto"/>
        <w:jc w:val="both"/>
        <w:rPr>
          <w:rFonts w:ascii="Arial" w:hAnsi="Arial" w:cs="Arial"/>
          <w:b/>
          <w:bCs/>
          <w:color w:val="00A933"/>
          <w:sz w:val="20"/>
          <w:szCs w:val="20"/>
        </w:rPr>
      </w:pPr>
      <w:r w:rsidRPr="00E326C5">
        <w:rPr>
          <w:rFonts w:ascii="Arial" w:hAnsi="Arial" w:cs="Arial"/>
          <w:b/>
          <w:bCs/>
          <w:color w:val="00A933"/>
          <w:sz w:val="20"/>
          <w:szCs w:val="20"/>
        </w:rPr>
        <w:t xml:space="preserve">*Помните, дисграфия и дислексия не исчезнет сама, её нужно исправлять. </w:t>
      </w:r>
    </w:p>
    <w:p w14:paraId="39375770" w14:textId="0DFBABC3" w:rsidR="003F2ACF" w:rsidRPr="00A94A67" w:rsidRDefault="00000000" w:rsidP="00A94A67">
      <w:pPr>
        <w:pStyle w:val="a6"/>
        <w:spacing w:line="240" w:lineRule="auto"/>
        <w:jc w:val="center"/>
        <w:rPr>
          <w:rFonts w:ascii="Arial" w:hAnsi="Arial" w:cs="Arial"/>
          <w:b/>
          <w:bCs/>
          <w:color w:val="00A933"/>
          <w:sz w:val="20"/>
          <w:szCs w:val="20"/>
        </w:rPr>
      </w:pPr>
      <w:r>
        <w:rPr>
          <w:rFonts w:ascii="Arimo" w:hAnsi="Arimo"/>
          <w:sz w:val="20"/>
          <w:szCs w:val="20"/>
        </w:rPr>
        <w:br/>
      </w:r>
      <w:r w:rsidRPr="00671DAA">
        <w:rPr>
          <w:rFonts w:ascii="Segoe Print" w:eastAsiaTheme="minorEastAsia" w:hAnsi="Segoe Print" w:cs="Times New Roman"/>
          <w:b/>
          <w:bCs/>
          <w:color w:val="0070C0"/>
          <w:sz w:val="20"/>
          <w:szCs w:val="20"/>
          <w:lang w:eastAsia="ru-RU"/>
          <w14:ligatures w14:val="none"/>
        </w:rPr>
        <w:t>Кто способен научить ребенка читать и писать?</w:t>
      </w:r>
      <w:r>
        <w:rPr>
          <w:rFonts w:ascii="Arimo" w:hAnsi="Arimo"/>
          <w:sz w:val="20"/>
          <w:szCs w:val="20"/>
        </w:rPr>
        <w:br/>
      </w:r>
    </w:p>
    <w:p w14:paraId="430B10C6" w14:textId="526EFB15" w:rsidR="00FE33C6" w:rsidRPr="00A94A67" w:rsidRDefault="00D95E61" w:rsidP="00FE33C6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Родителям</w:t>
      </w:r>
      <w:r w:rsidRPr="00A94A67">
        <w:rPr>
          <w:rFonts w:ascii="Arial" w:hAnsi="Arial" w:cs="Arial"/>
          <w:sz w:val="20"/>
          <w:szCs w:val="20"/>
        </w:rPr>
        <w:t xml:space="preserve"> вряд ли это удастся, нужна помощь специалиста – квалифицированного </w:t>
      </w:r>
      <w:r w:rsidRPr="00A94A67">
        <w:rPr>
          <w:rFonts w:ascii="Arial" w:hAnsi="Arial" w:cs="Arial"/>
          <w:color w:val="FF5429"/>
          <w:sz w:val="20"/>
          <w:szCs w:val="20"/>
        </w:rPr>
        <w:t>логопеда</w:t>
      </w:r>
      <w:r w:rsidRPr="00A94A67">
        <w:rPr>
          <w:rFonts w:ascii="Arial" w:hAnsi="Arial" w:cs="Arial"/>
          <w:sz w:val="20"/>
          <w:szCs w:val="20"/>
        </w:rPr>
        <w:t>.</w:t>
      </w:r>
    </w:p>
    <w:p w14:paraId="3D48E29F" w14:textId="77777777" w:rsidR="00D95E61" w:rsidRDefault="00000000" w:rsidP="00D95E61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A94A67">
        <w:rPr>
          <w:rFonts w:ascii="Arial" w:hAnsi="Arial" w:cs="Arial"/>
          <w:sz w:val="20"/>
          <w:szCs w:val="20"/>
        </w:rPr>
        <w:t xml:space="preserve">Занятия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</w:t>
      </w:r>
    </w:p>
    <w:p w14:paraId="1F63BB84" w14:textId="77777777" w:rsidR="00D95E61" w:rsidRDefault="00000000" w:rsidP="00D95E61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A94A67">
        <w:rPr>
          <w:rFonts w:ascii="Arial" w:hAnsi="Arial" w:cs="Arial"/>
          <w:sz w:val="20"/>
          <w:szCs w:val="20"/>
        </w:rPr>
        <w:t xml:space="preserve">Ребенок должен усвоить, как произносятся определенные звуки и какой букве при письме этот звук соответствует. </w:t>
      </w:r>
    </w:p>
    <w:p w14:paraId="4F05602C" w14:textId="711074F4" w:rsidR="00FE33C6" w:rsidRPr="00A94A67" w:rsidRDefault="00000000" w:rsidP="00D95E61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A94A67">
        <w:rPr>
          <w:rFonts w:ascii="Arial" w:hAnsi="Arial" w:cs="Arial"/>
          <w:sz w:val="20"/>
          <w:szCs w:val="20"/>
        </w:rPr>
        <w:t>Тренировка ведется путем повторения слов, диктанта, подбора слов по заданным звукам, анализа</w:t>
      </w:r>
      <w:r w:rsidR="00FE33C6" w:rsidRPr="00A94A6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94A67">
        <w:rPr>
          <w:rFonts w:ascii="Arial" w:hAnsi="Arial" w:cs="Arial"/>
          <w:sz w:val="20"/>
          <w:szCs w:val="20"/>
        </w:rPr>
        <w:t>звуко-буквенного</w:t>
      </w:r>
      <w:proofErr w:type="gramEnd"/>
      <w:r w:rsidRPr="00A94A67">
        <w:rPr>
          <w:rFonts w:ascii="Arial" w:hAnsi="Arial" w:cs="Arial"/>
          <w:sz w:val="20"/>
          <w:szCs w:val="20"/>
        </w:rPr>
        <w:t xml:space="preserve"> состава слов. Стремиться наращивать скорость чтения и письма не следует – ребенок должен основательно “почувствовать” отдельные звуки (буквы). Техника чтения – следующий этап упорной работы.</w:t>
      </w:r>
    </w:p>
    <w:p w14:paraId="1343D2BD" w14:textId="77777777" w:rsidR="00D95E61" w:rsidRDefault="00D95E61" w:rsidP="00FE33C6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color w:val="FF5429"/>
          <w:sz w:val="20"/>
          <w:szCs w:val="20"/>
        </w:rPr>
      </w:pPr>
    </w:p>
    <w:p w14:paraId="7368BAE1" w14:textId="77777777" w:rsidR="00D95E61" w:rsidRDefault="00A94A67" w:rsidP="00FE33C6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A94A67">
        <w:rPr>
          <w:rFonts w:ascii="Arial" w:hAnsi="Arial" w:cs="Arial"/>
          <w:color w:val="FF5429"/>
          <w:sz w:val="20"/>
          <w:szCs w:val="20"/>
        </w:rPr>
        <w:t>Невролог</w:t>
      </w:r>
      <w:r w:rsidRPr="00A94A67">
        <w:rPr>
          <w:rFonts w:ascii="Arial" w:hAnsi="Arial" w:cs="Arial"/>
          <w:sz w:val="20"/>
          <w:szCs w:val="20"/>
        </w:rPr>
        <w:t xml:space="preserve"> может помочь логопедическим занятиям, порекомендовав определенные стимулирующие, улучшающие память и обмен веществ мозга препараты. </w:t>
      </w:r>
    </w:p>
    <w:p w14:paraId="1DEDFF2A" w14:textId="77777777" w:rsidR="00D95E61" w:rsidRDefault="00D95E61" w:rsidP="00FE33C6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</w:p>
    <w:p w14:paraId="1B2232F7" w14:textId="13D643A6" w:rsidR="003F2ACF" w:rsidRPr="00A94A67" w:rsidRDefault="00000000" w:rsidP="00FE33C6">
      <w:pPr>
        <w:pStyle w:val="a6"/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D95E61">
        <w:rPr>
          <w:rFonts w:ascii="Arial" w:hAnsi="Arial" w:cs="Arial"/>
          <w:b/>
          <w:bCs/>
          <w:color w:val="00A933"/>
          <w:sz w:val="20"/>
          <w:szCs w:val="20"/>
        </w:rPr>
        <w:t>Главное – помнить, что дислексия и дисграфия – это состояния, для определения которых требуется тесное сотрудничество врача, логопеда и родителей</w:t>
      </w:r>
      <w:r w:rsidRPr="00A94A67">
        <w:rPr>
          <w:rFonts w:ascii="Arial" w:hAnsi="Arial" w:cs="Arial"/>
          <w:sz w:val="20"/>
          <w:szCs w:val="20"/>
        </w:rPr>
        <w:t>.</w:t>
      </w:r>
    </w:p>
    <w:p w14:paraId="0A09E7F4" w14:textId="2DEF1393" w:rsidR="003F2ACF" w:rsidRDefault="00D95E61">
      <w:pPr>
        <w:pStyle w:val="a6"/>
        <w:spacing w:line="240" w:lineRule="auto"/>
        <w:jc w:val="both"/>
        <w:rPr>
          <w:rFonts w:ascii="Arimo" w:hAnsi="Arimo"/>
          <w:sz w:val="20"/>
          <w:szCs w:val="20"/>
        </w:rPr>
      </w:pPr>
      <w:r>
        <w:rPr>
          <w:rFonts w:ascii="Segoe Print" w:eastAsiaTheme="minorEastAsia" w:hAnsi="Segoe Print" w:cs="Times New Roman"/>
          <w:noProof/>
          <w:sz w:val="18"/>
          <w:szCs w:val="18"/>
          <w:lang w:eastAsia="ru-RU"/>
          <w14:ligatures w14:val="none"/>
        </w:rPr>
        <w:drawing>
          <wp:anchor distT="0" distB="0" distL="0" distR="0" simplePos="0" relativeHeight="7" behindDoc="0" locked="0" layoutInCell="0" allowOverlap="1" wp14:anchorId="3F290EDA" wp14:editId="47CEC70B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1492250" cy="1043940"/>
            <wp:effectExtent l="0" t="0" r="0" b="3810"/>
            <wp:wrapSquare wrapText="largest"/>
            <wp:docPr id="1" name="Изображение1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4344A" w14:textId="769AF401" w:rsidR="003F2ACF" w:rsidRDefault="003F2ACF">
      <w:pPr>
        <w:spacing w:after="0" w:line="240" w:lineRule="auto"/>
        <w:ind w:left="142"/>
        <w:rPr>
          <w:rFonts w:ascii="Arimo" w:hAnsi="Arimo"/>
          <w:sz w:val="20"/>
          <w:szCs w:val="20"/>
        </w:rPr>
      </w:pPr>
    </w:p>
    <w:p w14:paraId="5726BAA5" w14:textId="56D113BD" w:rsidR="003F2ACF" w:rsidRDefault="003F2ACF">
      <w:pPr>
        <w:pStyle w:val="ab"/>
        <w:spacing w:after="0" w:line="240" w:lineRule="auto"/>
        <w:ind w:left="862"/>
        <w:jc w:val="center"/>
        <w:rPr>
          <w:rFonts w:ascii="Segoe Print" w:eastAsiaTheme="minorEastAsia" w:hAnsi="Segoe Print" w:cs="Times New Roman"/>
          <w:sz w:val="18"/>
          <w:szCs w:val="18"/>
          <w:lang w:eastAsia="ru-RU"/>
          <w14:ligatures w14:val="none"/>
        </w:rPr>
      </w:pPr>
    </w:p>
    <w:p w14:paraId="03D33BE3" w14:textId="77777777" w:rsidR="003F2ACF" w:rsidRDefault="003F2ACF">
      <w:pPr>
        <w:spacing w:after="0"/>
        <w:ind w:left="142"/>
        <w:jc w:val="center"/>
        <w:rPr>
          <w:rFonts w:ascii="Times New Roman" w:eastAsiaTheme="minorEastAsia" w:hAnsi="Times New Roman" w:cs="Times New Roman"/>
          <w:b/>
          <w:bCs/>
          <w:color w:val="ED7D31" w:themeColor="accent2"/>
          <w:sz w:val="24"/>
          <w:szCs w:val="24"/>
          <w:lang w:eastAsia="ru-RU"/>
          <w14:ligatures w14:val="none"/>
        </w:rPr>
      </w:pPr>
    </w:p>
    <w:p w14:paraId="59AD352D" w14:textId="77777777" w:rsidR="003F2ACF" w:rsidRDefault="003F2A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DE4A6" w14:textId="77777777" w:rsidR="003F2ACF" w:rsidRDefault="003F2A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42D4561" w14:textId="77777777" w:rsidR="003F2ACF" w:rsidRDefault="003F2ACF" w:rsidP="00577657">
      <w:pPr>
        <w:spacing w:after="0"/>
        <w:rPr>
          <w:b/>
          <w:bCs/>
        </w:rPr>
      </w:pPr>
    </w:p>
    <w:p w14:paraId="67CB80BD" w14:textId="77777777" w:rsidR="003F2ACF" w:rsidRDefault="00000000">
      <w:pPr>
        <w:jc w:val="center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Литература:</w:t>
      </w:r>
    </w:p>
    <w:p w14:paraId="0516BF16" w14:textId="77777777" w:rsidR="003F2ACF" w:rsidRDefault="00000000">
      <w:pPr>
        <w:pStyle w:val="a6"/>
        <w:jc w:val="both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 xml:space="preserve">1. Елена Александрова: Альбом для профилактики дисграфии. Визуальные ряды. 6-7 лет. Литера, 2017 </w:t>
      </w:r>
    </w:p>
    <w:p w14:paraId="54AD5C19" w14:textId="77777777" w:rsidR="003F2ACF" w:rsidRDefault="00000000">
      <w:pPr>
        <w:pStyle w:val="a6"/>
        <w:jc w:val="both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 xml:space="preserve">2. Елена </w:t>
      </w:r>
      <w:proofErr w:type="spellStart"/>
      <w:r>
        <w:rPr>
          <w:rFonts w:ascii="Arimo" w:hAnsi="Arimo"/>
          <w:b/>
          <w:bCs/>
          <w:sz w:val="18"/>
          <w:szCs w:val="18"/>
        </w:rPr>
        <w:t>Бурина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: Преодоление нарушений письма у школьников (1-5 классы). Традиционные подходы и нестандартные приемы. Каро, 2016 </w:t>
      </w:r>
    </w:p>
    <w:p w14:paraId="19B31243" w14:textId="77777777" w:rsidR="003F2ACF" w:rsidRDefault="00000000">
      <w:pPr>
        <w:pStyle w:val="a6"/>
        <w:jc w:val="both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>3. Елена Логинова: Нарушения письма. Особ-</w:t>
      </w:r>
      <w:proofErr w:type="spellStart"/>
      <w:r>
        <w:rPr>
          <w:rFonts w:ascii="Arimo" w:hAnsi="Arimo"/>
          <w:b/>
          <w:bCs/>
          <w:sz w:val="18"/>
          <w:szCs w:val="18"/>
        </w:rPr>
        <w:t>ти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 их </w:t>
      </w:r>
      <w:proofErr w:type="spellStart"/>
      <w:r>
        <w:rPr>
          <w:rFonts w:ascii="Arimo" w:hAnsi="Arimo"/>
          <w:b/>
          <w:bCs/>
          <w:sz w:val="18"/>
          <w:szCs w:val="18"/>
        </w:rPr>
        <w:t>прояв</w:t>
      </w:r>
      <w:proofErr w:type="spellEnd"/>
      <w:proofErr w:type="gramStart"/>
      <w:r>
        <w:rPr>
          <w:rFonts w:ascii="Arimo" w:hAnsi="Arimo"/>
          <w:b/>
          <w:bCs/>
          <w:sz w:val="18"/>
          <w:szCs w:val="18"/>
        </w:rPr>
        <w:t>.</w:t>
      </w:r>
      <w:proofErr w:type="gramEnd"/>
      <w:r>
        <w:rPr>
          <w:rFonts w:ascii="Arimo" w:hAnsi="Arimo"/>
          <w:b/>
          <w:bCs/>
          <w:sz w:val="18"/>
          <w:szCs w:val="18"/>
        </w:rPr>
        <w:t xml:space="preserve"> и коррекции у млад. школь. с задержкой психич. </w:t>
      </w:r>
      <w:proofErr w:type="spellStart"/>
      <w:r>
        <w:rPr>
          <w:rFonts w:ascii="Arimo" w:hAnsi="Arimo"/>
          <w:b/>
          <w:bCs/>
          <w:sz w:val="18"/>
          <w:szCs w:val="18"/>
        </w:rPr>
        <w:t>разв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-я: </w:t>
      </w:r>
      <w:proofErr w:type="spellStart"/>
      <w:r>
        <w:rPr>
          <w:rFonts w:ascii="Arimo" w:hAnsi="Arimo"/>
          <w:b/>
          <w:bCs/>
          <w:sz w:val="18"/>
          <w:szCs w:val="18"/>
        </w:rPr>
        <w:t>Уч.пос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. </w:t>
      </w:r>
      <w:proofErr w:type="spellStart"/>
      <w:r>
        <w:rPr>
          <w:rFonts w:ascii="Arimo" w:hAnsi="Arimo"/>
          <w:b/>
          <w:bCs/>
          <w:sz w:val="18"/>
          <w:szCs w:val="18"/>
        </w:rPr>
        <w:t>Детсво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-Пресс, 2004 </w:t>
      </w:r>
    </w:p>
    <w:p w14:paraId="05D04C64" w14:textId="77777777" w:rsidR="003F2ACF" w:rsidRDefault="00000000">
      <w:pPr>
        <w:pStyle w:val="a6"/>
        <w:jc w:val="both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 xml:space="preserve">4. Елена Мазанова: Коррекция </w:t>
      </w:r>
      <w:proofErr w:type="spellStart"/>
      <w:r>
        <w:rPr>
          <w:rFonts w:ascii="Arimo" w:hAnsi="Arimo"/>
          <w:b/>
          <w:bCs/>
          <w:sz w:val="18"/>
          <w:szCs w:val="18"/>
        </w:rPr>
        <w:t>аграмматической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 дисграфии. Конспекты занятий для логопеда. Гном, 2016 </w:t>
      </w:r>
    </w:p>
    <w:p w14:paraId="230F46B6" w14:textId="77777777" w:rsidR="003F2ACF" w:rsidRDefault="00000000">
      <w:pPr>
        <w:pStyle w:val="a6"/>
        <w:jc w:val="both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 xml:space="preserve">5. Елена Мазанова: Коррекция оптической дисграфии. Конспекты занятий для логопеда. Гном, 2016 </w:t>
      </w:r>
    </w:p>
    <w:p w14:paraId="1C18784E" w14:textId="77777777" w:rsidR="003F2ACF" w:rsidRDefault="00000000">
      <w:pPr>
        <w:pStyle w:val="a6"/>
        <w:jc w:val="both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 xml:space="preserve">6. Ивановская О., </w:t>
      </w:r>
      <w:proofErr w:type="spellStart"/>
      <w:r>
        <w:rPr>
          <w:rFonts w:ascii="Arimo" w:hAnsi="Arimo"/>
          <w:b/>
          <w:bCs/>
          <w:sz w:val="18"/>
          <w:szCs w:val="18"/>
        </w:rPr>
        <w:t>Гадасина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 Л., Савченко С.: Дисграфия и </w:t>
      </w:r>
      <w:proofErr w:type="spellStart"/>
      <w:r>
        <w:rPr>
          <w:rFonts w:ascii="Arimo" w:hAnsi="Arimo"/>
          <w:b/>
          <w:bCs/>
          <w:sz w:val="18"/>
          <w:szCs w:val="18"/>
        </w:rPr>
        <w:t>дизорфография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: изучение, методика, сказки. Каро, 2008 </w:t>
      </w:r>
    </w:p>
    <w:p w14:paraId="71CC070C" w14:textId="77777777" w:rsidR="003F2ACF" w:rsidRDefault="00000000">
      <w:pPr>
        <w:pStyle w:val="a6"/>
        <w:jc w:val="both"/>
        <w:rPr>
          <w:rFonts w:ascii="Arimo" w:hAnsi="Arimo"/>
          <w:b/>
          <w:bCs/>
          <w:sz w:val="18"/>
          <w:szCs w:val="18"/>
        </w:rPr>
      </w:pPr>
      <w:r>
        <w:rPr>
          <w:rFonts w:ascii="Arimo" w:hAnsi="Arimo"/>
          <w:b/>
          <w:bCs/>
          <w:sz w:val="18"/>
          <w:szCs w:val="18"/>
        </w:rPr>
        <w:t xml:space="preserve">7. Ивановская О., Куликова Н., Хвостова О.: Преодоление </w:t>
      </w:r>
      <w:proofErr w:type="spellStart"/>
      <w:r>
        <w:rPr>
          <w:rFonts w:ascii="Arimo" w:hAnsi="Arimo"/>
          <w:b/>
          <w:bCs/>
          <w:sz w:val="18"/>
          <w:szCs w:val="18"/>
        </w:rPr>
        <w:t>артикуляторно</w:t>
      </w:r>
      <w:proofErr w:type="spellEnd"/>
      <w:r>
        <w:rPr>
          <w:rFonts w:ascii="Arimo" w:hAnsi="Arimo"/>
          <w:b/>
          <w:bCs/>
          <w:sz w:val="18"/>
          <w:szCs w:val="18"/>
        </w:rPr>
        <w:t xml:space="preserve">-акустической дисграфии у школьников. Учебное пособие. Форум, 2016 </w:t>
      </w:r>
    </w:p>
    <w:p w14:paraId="3B3758D6" w14:textId="77777777" w:rsidR="003F2ACF" w:rsidRDefault="00000000">
      <w:r>
        <w:rPr>
          <w:b/>
          <w:bCs/>
        </w:rPr>
        <w:t xml:space="preserve">8. </w:t>
      </w:r>
      <w:hyperlink r:id="rId8">
        <w:r>
          <w:rPr>
            <w:rStyle w:val="a3"/>
            <w:b/>
            <w:bCs/>
          </w:rPr>
          <w:t>http://logopediya.com/</w:t>
        </w:r>
      </w:hyperlink>
      <w:r>
        <w:rPr>
          <w:b/>
          <w:bCs/>
        </w:rPr>
        <w:t xml:space="preserve"> </w:t>
      </w:r>
    </w:p>
    <w:p w14:paraId="5557DEC9" w14:textId="77777777" w:rsidR="003F2ACF" w:rsidRDefault="00000000">
      <w:pPr>
        <w:rPr>
          <w:b/>
          <w:bCs/>
        </w:rPr>
      </w:pPr>
      <w:r>
        <w:rPr>
          <w:b/>
          <w:bCs/>
        </w:rPr>
        <w:t xml:space="preserve">9. </w:t>
      </w:r>
      <w:hyperlink r:id="rId9">
        <w:r>
          <w:rPr>
            <w:rStyle w:val="a3"/>
            <w:b/>
            <w:bCs/>
          </w:rPr>
          <w:t>http://www.boltun-spb.ru</w:t>
        </w:r>
      </w:hyperlink>
      <w:r>
        <w:rPr>
          <w:b/>
          <w:bCs/>
        </w:rPr>
        <w:t xml:space="preserve"> </w:t>
      </w:r>
    </w:p>
    <w:p w14:paraId="270AA514" w14:textId="77777777" w:rsidR="003F2ACF" w:rsidRDefault="00000000">
      <w:pPr>
        <w:rPr>
          <w:b/>
          <w:bCs/>
          <w:color w:val="0070C0"/>
        </w:rPr>
      </w:pPr>
      <w:r>
        <w:rPr>
          <w:b/>
          <w:bCs/>
          <w:color w:val="000000"/>
        </w:rPr>
        <w:t xml:space="preserve">10. </w:t>
      </w:r>
      <w:r>
        <w:rPr>
          <w:b/>
          <w:bCs/>
          <w:color w:val="0070C0"/>
        </w:rPr>
        <w:t xml:space="preserve">http://www.logoped.ru/ </w:t>
      </w:r>
    </w:p>
    <w:p w14:paraId="365CCE01" w14:textId="75CD0419" w:rsidR="003F2ACF" w:rsidRDefault="003F2ACF">
      <w:pPr>
        <w:jc w:val="center"/>
        <w:rPr>
          <w:b/>
          <w:bCs/>
        </w:rPr>
      </w:pPr>
    </w:p>
    <w:p w14:paraId="2157D18F" w14:textId="55231889" w:rsidR="003F2ACF" w:rsidRDefault="00D95E6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13DC25F9" wp14:editId="5E128ED7">
                <wp:simplePos x="0" y="0"/>
                <wp:positionH relativeFrom="column">
                  <wp:posOffset>878840</wp:posOffset>
                </wp:positionH>
                <wp:positionV relativeFrom="paragraph">
                  <wp:posOffset>9525</wp:posOffset>
                </wp:positionV>
                <wp:extent cx="2413000" cy="4276725"/>
                <wp:effectExtent l="0" t="0" r="0" b="9525"/>
                <wp:wrapSquare wrapText="bothSides"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42767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762A80" w14:textId="77777777" w:rsidR="003F2ACF" w:rsidRDefault="00000000">
                            <w:pPr>
                              <w:pStyle w:val="a6"/>
                              <w:spacing w:after="0"/>
                              <w:ind w:left="142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ДИСГРАФИЯ И </w:t>
                            </w:r>
                          </w:p>
                          <w:p w14:paraId="43493941" w14:textId="3E711783" w:rsidR="003F2ACF" w:rsidRDefault="00000000">
                            <w:pPr>
                              <w:pStyle w:val="a6"/>
                              <w:spacing w:after="0"/>
                              <w:ind w:left="142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ДИСЛЕКСИЯ</w:t>
                            </w:r>
                          </w:p>
                          <w:p w14:paraId="6B265AC3" w14:textId="77777777" w:rsidR="003F2ACF" w:rsidRDefault="00000000" w:rsidP="00D95E61">
                            <w:pPr>
                              <w:pStyle w:val="ac"/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  <w:r>
                              <w:rPr>
                                <w:b/>
                                <w:bCs/>
                                <w:color w:val="FF5429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ТО </w:t>
                            </w:r>
                          </w:p>
                          <w:p w14:paraId="526D3925" w14:textId="1B968BEF" w:rsidR="003F2ACF" w:rsidRDefault="00000000" w:rsidP="00D95E61">
                            <w:pPr>
                              <w:pStyle w:val="ac"/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5429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НУЖНО ЗНАТЬ РОДИТЕЛЯМ</w:t>
                            </w:r>
                            <w:r w:rsidR="00786DF4">
                              <w:rPr>
                                <w:b/>
                                <w:bCs/>
                                <w:color w:val="FF5429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УЧИТЕЛЯМ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C25F9" id="Надпись 1" o:spid="_x0000_s1026" style="position:absolute;margin-left:69.2pt;margin-top:.75pt;width:190pt;height:336.7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" o:allowincell="f" filled="f" stroked="f" strokeweight="0">
                <v:textbox>
                  <w:txbxContent>
                    <w:p w14:paraId="0F762A80" w14:textId="77777777" w:rsidR="003F2ACF" w:rsidRDefault="00000000">
                      <w:pPr>
                        <w:pStyle w:val="a6"/>
                        <w:spacing w:after="0"/>
                        <w:ind w:left="142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ДИСГРАФИЯ И </w:t>
                      </w:r>
                    </w:p>
                    <w:p w14:paraId="43493941" w14:textId="3E711783" w:rsidR="003F2ACF" w:rsidRDefault="00000000">
                      <w:pPr>
                        <w:pStyle w:val="a6"/>
                        <w:spacing w:after="0"/>
                        <w:ind w:left="142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color w:val="0070C0"/>
                          <w:sz w:val="44"/>
                          <w:szCs w:val="44"/>
                        </w:rPr>
                        <w:t>ДИСЛЕКСИЯ</w:t>
                      </w:r>
                    </w:p>
                    <w:p w14:paraId="6B265AC3" w14:textId="77777777" w:rsidR="003F2ACF" w:rsidRDefault="00000000" w:rsidP="00D95E61">
                      <w:pPr>
                        <w:pStyle w:val="ac"/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ED7D31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</w:t>
                      </w:r>
                      <w:r>
                        <w:rPr>
                          <w:b/>
                          <w:bCs/>
                          <w:color w:val="FF5429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ТО </w:t>
                      </w:r>
                    </w:p>
                    <w:p w14:paraId="526D3925" w14:textId="1B968BEF" w:rsidR="003F2ACF" w:rsidRDefault="00000000" w:rsidP="00D95E61">
                      <w:pPr>
                        <w:pStyle w:val="ac"/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5429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НУЖНО ЗНАТЬ РОДИТЕЛЯМ</w:t>
                      </w:r>
                      <w:r w:rsidR="00786DF4">
                        <w:rPr>
                          <w:b/>
                          <w:bCs/>
                          <w:color w:val="FF5429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УЧИТЕЛЯМ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0F2295" w14:textId="77777777" w:rsidR="003F2ACF" w:rsidRDefault="003F2ACF">
      <w:pPr>
        <w:rPr>
          <w:b/>
          <w:bCs/>
        </w:rPr>
      </w:pPr>
    </w:p>
    <w:p w14:paraId="7CAE7A7A" w14:textId="77777777" w:rsidR="003F2ACF" w:rsidRDefault="003F2ACF">
      <w:pPr>
        <w:rPr>
          <w:b/>
          <w:bCs/>
        </w:rPr>
      </w:pPr>
    </w:p>
    <w:p w14:paraId="4C9D9E0B" w14:textId="77777777" w:rsidR="003F2ACF" w:rsidRDefault="003F2ACF"/>
    <w:p w14:paraId="55C4F26C" w14:textId="77777777" w:rsidR="003F2ACF" w:rsidRDefault="003F2ACF"/>
    <w:p w14:paraId="7F94FEAF" w14:textId="77777777" w:rsidR="003F2ACF" w:rsidRDefault="003F2ACF"/>
    <w:p w14:paraId="11FB7D88" w14:textId="77777777" w:rsidR="003F2ACF" w:rsidRDefault="003F2ACF"/>
    <w:p w14:paraId="780B8AEB" w14:textId="77777777" w:rsidR="003F2ACF" w:rsidRDefault="003F2ACF"/>
    <w:p w14:paraId="6DDD4245" w14:textId="77777777" w:rsidR="003F2ACF" w:rsidRDefault="003F2ACF"/>
    <w:p w14:paraId="5C44364B" w14:textId="77777777" w:rsidR="003F2ACF" w:rsidRDefault="003F2ACF"/>
    <w:p w14:paraId="3FE3C45F" w14:textId="77777777" w:rsidR="003F2ACF" w:rsidRDefault="003F2ACF"/>
    <w:p w14:paraId="1FF14449" w14:textId="4D52FF61" w:rsidR="003F2ACF" w:rsidRDefault="003F2ACF"/>
    <w:p w14:paraId="05D55AD9" w14:textId="157416EA" w:rsidR="003F2ACF" w:rsidRDefault="003F2ACF"/>
    <w:p w14:paraId="650ADE64" w14:textId="041C1238" w:rsidR="003F2ACF" w:rsidRDefault="00D95E61">
      <w:r>
        <w:rPr>
          <w:noProof/>
        </w:rPr>
        <w:drawing>
          <wp:anchor distT="0" distB="0" distL="0" distR="0" simplePos="0" relativeHeight="4" behindDoc="0" locked="0" layoutInCell="0" allowOverlap="1" wp14:anchorId="22D827EC" wp14:editId="700F4752">
            <wp:simplePos x="0" y="0"/>
            <wp:positionH relativeFrom="column">
              <wp:posOffset>1658620</wp:posOffset>
            </wp:positionH>
            <wp:positionV relativeFrom="paragraph">
              <wp:posOffset>8890</wp:posOffset>
            </wp:positionV>
            <wp:extent cx="951865" cy="920115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29EEE" w14:textId="4AE9A4D4" w:rsidR="003F2ACF" w:rsidRDefault="003F2ACF"/>
    <w:p w14:paraId="1898134A" w14:textId="1D1CC70E" w:rsidR="003F2ACF" w:rsidRDefault="003F2ACF"/>
    <w:p w14:paraId="1D28B70E" w14:textId="594096F5" w:rsidR="003F2ACF" w:rsidRDefault="00D95E61">
      <w:r>
        <w:rPr>
          <w:noProof/>
        </w:rPr>
        <mc:AlternateContent>
          <mc:Choice Requires="wps">
            <w:drawing>
              <wp:anchor distT="0" distB="9525" distL="114300" distR="113665" simplePos="0" relativeHeight="5" behindDoc="0" locked="0" layoutInCell="0" allowOverlap="1" wp14:anchorId="288FA9E9" wp14:editId="40D69E6B">
                <wp:simplePos x="0" y="0"/>
                <wp:positionH relativeFrom="column">
                  <wp:align>right</wp:align>
                </wp:positionH>
                <wp:positionV relativeFrom="paragraph">
                  <wp:posOffset>185420</wp:posOffset>
                </wp:positionV>
                <wp:extent cx="1924685" cy="1516380"/>
                <wp:effectExtent l="0" t="0" r="0" b="7620"/>
                <wp:wrapSquare wrapText="bothSides"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15163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B4BA29" w14:textId="77777777" w:rsidR="00FB5EB5" w:rsidRDefault="00000000" w:rsidP="00FB5EB5">
                            <w:pPr>
                              <w:pStyle w:val="ac"/>
                              <w:spacing w:after="0" w:line="276" w:lineRule="auto"/>
                              <w:jc w:val="right"/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Составители</w:t>
                            </w:r>
                            <w:r w:rsidR="00FB5EB5" w:rsidRPr="00FB5EB5"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0C227EC6" w14:textId="736B1941" w:rsidR="003F2ACF" w:rsidRDefault="00FB5EB5" w:rsidP="00FB5EB5">
                            <w:pPr>
                              <w:pStyle w:val="ac"/>
                              <w:spacing w:after="0" w:line="276" w:lineRule="auto"/>
                              <w:jc w:val="right"/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учителя-логопеды</w:t>
                            </w:r>
                            <w:r w:rsidR="00AC238D"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14:paraId="67E909C2" w14:textId="7E9AAB31" w:rsidR="00FB5EB5" w:rsidRDefault="00FB5EB5" w:rsidP="00FB5EB5">
                            <w:pPr>
                              <w:pStyle w:val="ac"/>
                              <w:spacing w:after="0" w:line="276" w:lineRule="auto"/>
                              <w:jc w:val="right"/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Китаева Н.С.</w:t>
                            </w:r>
                          </w:p>
                          <w:p w14:paraId="0CC48625" w14:textId="2656B84C" w:rsidR="003F2ACF" w:rsidRDefault="00000000" w:rsidP="00FB5EB5">
                            <w:pPr>
                              <w:pStyle w:val="ac"/>
                              <w:spacing w:after="0" w:line="276" w:lineRule="auto"/>
                              <w:jc w:val="right"/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Лапина Н.В.</w:t>
                            </w:r>
                          </w:p>
                          <w:p w14:paraId="6A5AECEA" w14:textId="1BE58DD0" w:rsidR="003F2ACF" w:rsidRDefault="00000000" w:rsidP="00FB5EB5">
                            <w:pPr>
                              <w:pStyle w:val="ac"/>
                              <w:spacing w:after="0" w:line="276" w:lineRule="auto"/>
                              <w:jc w:val="right"/>
                              <w:rPr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gram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Гудкова  О.</w:t>
                            </w:r>
                            <w:r w:rsidR="00FD56D0">
                              <w:rPr>
                                <w:rFonts w:ascii="Carlito" w:hAnsi="Carlito"/>
                                <w:b/>
                                <w:bCs/>
                                <w:color w:val="00A933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С.</w:t>
                            </w:r>
                            <w:proofErr w:type="gram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6000" w:themeColor="accent4" w:themeShade="80"/>
                                <w:sz w:val="24"/>
                                <w:szCs w:val="24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3D3FC50B" w14:textId="77777777" w:rsidR="003F2ACF" w:rsidRDefault="003F2ACF">
                            <w:pPr>
                              <w:pStyle w:val="ac"/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806000" w:themeColor="accent4" w:themeShade="80"/>
                                <w:sz w:val="36"/>
                                <w:szCs w:val="36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FA9E9" id="Надпись 2" o:spid="_x0000_s1027" style="position:absolute;margin-left:100.35pt;margin-top:14.6pt;width:151.55pt;height:119.4pt;z-index:5;visibility:visible;mso-wrap-style:square;mso-wrap-distance-left:9pt;mso-wrap-distance-top:0;mso-wrap-distance-right:8.95pt;mso-wrap-distance-bottom:.75pt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" o:allowincell="f" filled="f" stroked="f" strokeweight="0">
                <v:textbox>
                  <w:txbxContent>
                    <w:p w14:paraId="6EB4BA29" w14:textId="77777777" w:rsidR="00FB5EB5" w:rsidRDefault="00000000" w:rsidP="00FB5EB5">
                      <w:pPr>
                        <w:pStyle w:val="ac"/>
                        <w:spacing w:after="0" w:line="276" w:lineRule="auto"/>
                        <w:jc w:val="right"/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Составители</w:t>
                      </w:r>
                      <w:r w:rsidR="00FB5EB5" w:rsidRPr="00FB5EB5"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0C227EC6" w14:textId="736B1941" w:rsidR="003F2ACF" w:rsidRDefault="00FB5EB5" w:rsidP="00FB5EB5">
                      <w:pPr>
                        <w:pStyle w:val="ac"/>
                        <w:spacing w:after="0" w:line="276" w:lineRule="auto"/>
                        <w:jc w:val="right"/>
                        <w:rPr>
                          <w:rFonts w:ascii="Carlito" w:hAnsi="Carlito"/>
                          <w:b/>
                          <w:bCs/>
                          <w:color w:val="00A933"/>
                        </w:rPr>
                      </w:pPr>
                      <w:r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учителя-логопеды</w:t>
                      </w:r>
                      <w:r w:rsidR="00AC238D"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14:paraId="67E909C2" w14:textId="7E9AAB31" w:rsidR="00FB5EB5" w:rsidRDefault="00FB5EB5" w:rsidP="00FB5EB5">
                      <w:pPr>
                        <w:pStyle w:val="ac"/>
                        <w:spacing w:after="0" w:line="276" w:lineRule="auto"/>
                        <w:jc w:val="right"/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Китаева Н.С.</w:t>
                      </w:r>
                    </w:p>
                    <w:p w14:paraId="0CC48625" w14:textId="2656B84C" w:rsidR="003F2ACF" w:rsidRDefault="00000000" w:rsidP="00FB5EB5">
                      <w:pPr>
                        <w:pStyle w:val="ac"/>
                        <w:spacing w:after="0" w:line="276" w:lineRule="auto"/>
                        <w:jc w:val="right"/>
                        <w:rPr>
                          <w:rFonts w:ascii="Carlito" w:hAnsi="Carlito"/>
                          <w:b/>
                          <w:bCs/>
                          <w:color w:val="00A933"/>
                        </w:rPr>
                      </w:pPr>
                      <w:r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Лапина Н.В.</w:t>
                      </w:r>
                    </w:p>
                    <w:p w14:paraId="6A5AECEA" w14:textId="1BE58DD0" w:rsidR="003F2ACF" w:rsidRDefault="00000000" w:rsidP="00FB5EB5">
                      <w:pPr>
                        <w:pStyle w:val="ac"/>
                        <w:spacing w:after="0" w:line="276" w:lineRule="auto"/>
                        <w:jc w:val="right"/>
                        <w:rPr>
                          <w:b/>
                          <w:bCs/>
                          <w:color w:val="806000" w:themeColor="accent4" w:themeShade="80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gramStart"/>
                      <w:r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Гудкова  О.</w:t>
                      </w:r>
                      <w:r w:rsidR="00FD56D0">
                        <w:rPr>
                          <w:rFonts w:ascii="Carlito" w:hAnsi="Carlito"/>
                          <w:b/>
                          <w:bCs/>
                          <w:color w:val="00A933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С.</w:t>
                      </w:r>
                      <w:proofErr w:type="gramEnd"/>
                      <w:r>
                        <w:rPr>
                          <w:rFonts w:ascii="Carlito" w:hAnsi="Carlito"/>
                          <w:b/>
                          <w:bCs/>
                          <w:color w:val="806000" w:themeColor="accent4" w:themeShade="80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6000" w:themeColor="accent4" w:themeShade="80"/>
                          <w:sz w:val="24"/>
                          <w:szCs w:val="24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3D3FC50B" w14:textId="77777777" w:rsidR="003F2ACF" w:rsidRDefault="003F2ACF">
                      <w:pPr>
                        <w:pStyle w:val="ac"/>
                        <w:spacing w:line="240" w:lineRule="auto"/>
                        <w:jc w:val="right"/>
                        <w:rPr>
                          <w:b/>
                          <w:bCs/>
                          <w:color w:val="806000" w:themeColor="accent4" w:themeShade="80"/>
                          <w:sz w:val="36"/>
                          <w:szCs w:val="36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E035E44" w14:textId="4056B3E8" w:rsidR="003F2ACF" w:rsidRDefault="003F2ACF"/>
    <w:p w14:paraId="224429CD" w14:textId="77777777" w:rsidR="003F2ACF" w:rsidRDefault="003F2ACF"/>
    <w:p w14:paraId="2C0461CF" w14:textId="77777777" w:rsidR="003F2ACF" w:rsidRDefault="003F2ACF"/>
    <w:sectPr w:rsidR="003F2ACF">
      <w:type w:val="continuous"/>
      <w:pgSz w:w="16838" w:h="11906" w:orient="landscape"/>
      <w:pgMar w:top="720" w:right="720" w:bottom="720" w:left="426" w:header="0" w:footer="0" w:gutter="0"/>
      <w:cols w:num="3" w:space="404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Arimo">
    <w:altName w:val="Arial"/>
    <w:charset w:val="01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2A05"/>
    <w:multiLevelType w:val="hybridMultilevel"/>
    <w:tmpl w:val="72E679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EE3987"/>
    <w:multiLevelType w:val="multilevel"/>
    <w:tmpl w:val="68806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0059DF"/>
    <w:multiLevelType w:val="multilevel"/>
    <w:tmpl w:val="085C25FA"/>
    <w:lvl w:ilvl="0">
      <w:start w:val="1"/>
      <w:numFmt w:val="bullet"/>
      <w:lvlText w:val=""/>
      <w:lvlJc w:val="left"/>
      <w:pPr>
        <w:tabs>
          <w:tab w:val="num" w:pos="709"/>
        </w:tabs>
        <w:ind w:left="709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1374621113">
    <w:abstractNumId w:val="2"/>
  </w:num>
  <w:num w:numId="2" w16cid:durableId="1568101877">
    <w:abstractNumId w:val="1"/>
  </w:num>
  <w:num w:numId="3" w16cid:durableId="63460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CF"/>
    <w:rsid w:val="000F0182"/>
    <w:rsid w:val="00166C58"/>
    <w:rsid w:val="003F2ACF"/>
    <w:rsid w:val="004A5A70"/>
    <w:rsid w:val="004F0374"/>
    <w:rsid w:val="00564C94"/>
    <w:rsid w:val="00577657"/>
    <w:rsid w:val="00671DAA"/>
    <w:rsid w:val="0074538F"/>
    <w:rsid w:val="007774AA"/>
    <w:rsid w:val="00786DF4"/>
    <w:rsid w:val="0079144B"/>
    <w:rsid w:val="00A94A67"/>
    <w:rsid w:val="00AC238D"/>
    <w:rsid w:val="00B33D21"/>
    <w:rsid w:val="00D8716E"/>
    <w:rsid w:val="00D95E61"/>
    <w:rsid w:val="00E326C5"/>
    <w:rsid w:val="00FB5EB5"/>
    <w:rsid w:val="00FD56D0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E90"/>
  <w15:docId w15:val="{39710400-BC89-4F34-98A5-20762BE8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iya.com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boltun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7C09849-95FD-4BA3-893E-6E118F1F3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Анастасия Мостовая.</cp:lastModifiedBy>
  <cp:revision>25</cp:revision>
  <dcterms:created xsi:type="dcterms:W3CDTF">2023-08-25T08:10:00Z</dcterms:created>
  <dcterms:modified xsi:type="dcterms:W3CDTF">2024-03-22T10:33:00Z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1DED12726A0447D7BEE058BD62375074</vt:lpwstr>
  </property>
  <property fmtid="{D5CDD505-2E9C-101B-9397-08002B2CF9AE}" pid="3" name="KSOProductBuildVer">
    <vt:lpwstr>1049-11.2.0.11537</vt:lpwstr>
  </property>
</Properties>
</file>