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793A" w14:textId="45FE25C6" w:rsidR="004F71AF" w:rsidRDefault="004F71AF" w:rsidP="004F71A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4F71AF">
        <w:rPr>
          <w:rFonts w:ascii="Times New Roman" w:hAnsi="Times New Roman" w:cs="Times New Roman"/>
          <w:b/>
          <w:bCs/>
          <w:sz w:val="32"/>
          <w:szCs w:val="32"/>
        </w:rPr>
        <w:t>Учитель:</w:t>
      </w:r>
      <w:r w:rsidRPr="004F71AF">
        <w:rPr>
          <w:rFonts w:ascii="Times New Roman" w:hAnsi="Times New Roman" w:cs="Times New Roman"/>
          <w:sz w:val="32"/>
          <w:szCs w:val="32"/>
        </w:rPr>
        <w:t xml:space="preserve"> Кутасова Елена Васильевна</w:t>
      </w:r>
    </w:p>
    <w:p w14:paraId="41FBFBF0" w14:textId="30F1D5F1" w:rsidR="004F71AF" w:rsidRPr="004F71AF" w:rsidRDefault="004F71AF" w:rsidP="004F71AF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4F71AF">
        <w:rPr>
          <w:rFonts w:ascii="Times New Roman" w:hAnsi="Times New Roman" w:cs="Times New Roman"/>
          <w:b/>
          <w:bCs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2 </w:t>
      </w:r>
    </w:p>
    <w:p w14:paraId="2E3A64F5" w14:textId="0C332D4C" w:rsidR="00C21DF2" w:rsidRPr="004F71AF" w:rsidRDefault="00C21DF2" w:rsidP="004F71AF">
      <w:pPr>
        <w:spacing w:after="160" w:line="259" w:lineRule="auto"/>
      </w:pPr>
      <w:r w:rsidRPr="00314175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 xml:space="preserve">Тема урока: </w:t>
      </w:r>
      <w:r w:rsidR="00C72283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«</w:t>
      </w:r>
      <w:r w:rsidR="00C72283"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Время</w:t>
      </w:r>
      <w:r w:rsidR="00C72283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»</w:t>
      </w:r>
    </w:p>
    <w:p w14:paraId="5B690212" w14:textId="77777777" w:rsidR="00C21DF2" w:rsidRPr="00314175" w:rsidRDefault="00C21DF2" w:rsidP="00C21DF2">
      <w:pP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Тип урока:</w:t>
      </w:r>
      <w:r w:rsidR="0094463B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 xml:space="preserve"> </w:t>
      </w:r>
      <w:r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ОНЗ (Открытие новых знаний).</w:t>
      </w:r>
    </w:p>
    <w:p w14:paraId="668150B7" w14:textId="77777777" w:rsidR="00C21DF2" w:rsidRPr="00314175" w:rsidRDefault="00C21DF2" w:rsidP="00C21DF2">
      <w:pPr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Цели урока:</w:t>
      </w:r>
    </w:p>
    <w:p w14:paraId="0A027711" w14:textId="77777777" w:rsidR="00C72283" w:rsidRDefault="00C21DF2" w:rsidP="00B757A7">
      <w:pPr>
        <w:jc w:val="both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i/>
          <w:color w:val="1A1A1A" w:themeColor="background1" w:themeShade="1A"/>
          <w:sz w:val="32"/>
          <w:szCs w:val="32"/>
        </w:rPr>
        <w:t>- Образовательная цель:</w:t>
      </w:r>
      <w:r w:rsidR="00314175" w:rsidRPr="00314175">
        <w:rPr>
          <w:rFonts w:ascii="Times New Roman" w:hAnsi="Times New Roman" w:cs="Times New Roman"/>
          <w:i/>
          <w:color w:val="1A1A1A" w:themeColor="background1" w:themeShade="1A"/>
          <w:sz w:val="32"/>
          <w:szCs w:val="32"/>
        </w:rPr>
        <w:t xml:space="preserve"> </w:t>
      </w:r>
      <w:r w:rsidR="00C72283">
        <w:rPr>
          <w:rFonts w:ascii="Times New Roman" w:hAnsi="Times New Roman" w:cs="Times New Roman"/>
          <w:i/>
          <w:color w:val="1A1A1A" w:themeColor="background1" w:themeShade="1A"/>
          <w:sz w:val="32"/>
          <w:szCs w:val="32"/>
        </w:rPr>
        <w:t>Познакомить с понятием «Время», «Часы»</w:t>
      </w:r>
    </w:p>
    <w:p w14:paraId="1B9E80F3" w14:textId="77777777" w:rsidR="00314175" w:rsidRPr="00314175" w:rsidRDefault="00C21DF2" w:rsidP="00B757A7">
      <w:pPr>
        <w:jc w:val="both"/>
        <w:rPr>
          <w:rFonts w:ascii="Arial" w:hAnsi="Arial" w:cs="Arial"/>
          <w:color w:val="1A1A1A" w:themeColor="background1" w:themeShade="1A"/>
          <w:shd w:val="clear" w:color="auto" w:fill="D8F0F8"/>
        </w:rPr>
      </w:pPr>
      <w:r w:rsidRPr="00314175">
        <w:rPr>
          <w:rFonts w:ascii="Times New Roman" w:hAnsi="Times New Roman" w:cs="Times New Roman"/>
          <w:i/>
          <w:color w:val="1A1A1A" w:themeColor="background1" w:themeShade="1A"/>
          <w:sz w:val="32"/>
          <w:szCs w:val="32"/>
        </w:rPr>
        <w:t xml:space="preserve">- Развивающая цель: </w:t>
      </w:r>
      <w:r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развивать умения высказывать и аргументировать</w:t>
      </w:r>
      <w:r w:rsidR="00314175"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 свою точку зрения, развивать мышление, память, умение воспринимать информацию и делать выводы;</w:t>
      </w:r>
    </w:p>
    <w:p w14:paraId="2AC59F7A" w14:textId="77777777" w:rsidR="00C21DF2" w:rsidRPr="00314175" w:rsidRDefault="00C21DF2" w:rsidP="00B757A7">
      <w:pPr>
        <w:jc w:val="both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i/>
          <w:color w:val="1A1A1A" w:themeColor="background1" w:themeShade="1A"/>
          <w:sz w:val="32"/>
          <w:szCs w:val="32"/>
        </w:rPr>
        <w:t>- Воспитывающая цель:</w:t>
      </w:r>
      <w:r w:rsidR="00314175" w:rsidRPr="00314175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 </w:t>
      </w:r>
      <w:r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воспитывать активность, любознательность, интерес к предмету; уметь работать индивидуально и в паре.</w:t>
      </w:r>
    </w:p>
    <w:p w14:paraId="7A83E3CF" w14:textId="77777777" w:rsidR="00C21DF2" w:rsidRPr="00314175" w:rsidRDefault="00C21DF2" w:rsidP="00B757A7">
      <w:pPr>
        <w:jc w:val="both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Образовательные ресурсы:</w:t>
      </w:r>
      <w:r w:rsidR="00314175" w:rsidRPr="00314175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 </w:t>
      </w:r>
      <w:r w:rsidR="00C72283"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П</w:t>
      </w:r>
      <w:r w:rsidR="00314175"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резентация, учебник, рабочая тетрадь.</w:t>
      </w:r>
    </w:p>
    <w:p w14:paraId="30C769E5" w14:textId="77777777" w:rsidR="00C21DF2" w:rsidRDefault="00C21DF2" w:rsidP="00B757A7">
      <w:pPr>
        <w:jc w:val="both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 w:rsidRPr="00314175">
        <w:rPr>
          <w:rFonts w:ascii="Times New Roman" w:hAnsi="Times New Roman" w:cs="Times New Roman"/>
          <w:b/>
          <w:color w:val="1A1A1A" w:themeColor="background1" w:themeShade="1A"/>
          <w:sz w:val="32"/>
          <w:szCs w:val="32"/>
        </w:rPr>
        <w:t>Методы:</w:t>
      </w:r>
      <w:r w:rsidRPr="00314175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 xml:space="preserve"> </w:t>
      </w:r>
      <w:r w:rsidRPr="00C72283"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t>аналитическо-синтетический; эвристический, наглядный, беседа.</w:t>
      </w:r>
    </w:p>
    <w:p w14:paraId="6D364D08" w14:textId="77777777" w:rsidR="00314175" w:rsidRDefault="00314175" w:rsidP="00C21DF2">
      <w:pP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</w:p>
    <w:p w14:paraId="573619C0" w14:textId="77777777" w:rsidR="00314175" w:rsidRDefault="00314175">
      <w:pPr>
        <w:spacing w:after="160" w:line="259" w:lineRule="auto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br w:type="page"/>
      </w:r>
    </w:p>
    <w:p w14:paraId="5186BFAD" w14:textId="77777777" w:rsidR="00314175" w:rsidRDefault="000B77BE" w:rsidP="000B77BE">
      <w:pPr>
        <w:jc w:val="center"/>
        <w:rPr>
          <w:rFonts w:ascii="Times New Roman" w:hAnsi="Times New Roman" w:cs="Times New Roman"/>
          <w:color w:val="1A1A1A" w:themeColor="background1" w:themeShade="1A"/>
          <w:sz w:val="32"/>
          <w:szCs w:val="32"/>
        </w:rPr>
      </w:pPr>
      <w:r>
        <w:rPr>
          <w:rFonts w:ascii="Times New Roman" w:hAnsi="Times New Roman" w:cs="Times New Roman"/>
          <w:color w:val="1A1A1A" w:themeColor="background1" w:themeShade="1A"/>
          <w:sz w:val="32"/>
          <w:szCs w:val="32"/>
        </w:rPr>
        <w:lastRenderedPageBreak/>
        <w:t>Ход урока: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4034"/>
        <w:gridCol w:w="2126"/>
        <w:gridCol w:w="2722"/>
        <w:gridCol w:w="2268"/>
        <w:gridCol w:w="1524"/>
      </w:tblGrid>
      <w:tr w:rsidR="005E7388" w14:paraId="423B7549" w14:textId="77777777" w:rsidTr="00451C2B">
        <w:tc>
          <w:tcPr>
            <w:tcW w:w="1886" w:type="dxa"/>
          </w:tcPr>
          <w:p w14:paraId="39744363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</w:p>
          <w:p w14:paraId="3C4A0A40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  <w:t>Этапы</w:t>
            </w:r>
          </w:p>
        </w:tc>
        <w:tc>
          <w:tcPr>
            <w:tcW w:w="4034" w:type="dxa"/>
          </w:tcPr>
          <w:p w14:paraId="7F78188E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Содержание этапа (деятельность учителя и учащихся)</w:t>
            </w:r>
          </w:p>
        </w:tc>
        <w:tc>
          <w:tcPr>
            <w:tcW w:w="2126" w:type="dxa"/>
          </w:tcPr>
          <w:p w14:paraId="3D530196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470B707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Задачи этапа</w:t>
            </w:r>
          </w:p>
        </w:tc>
        <w:tc>
          <w:tcPr>
            <w:tcW w:w="2722" w:type="dxa"/>
          </w:tcPr>
          <w:p w14:paraId="632A51B8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Формирование УУД, ТОУУ (технология оценивания учебных успехов)</w:t>
            </w:r>
          </w:p>
        </w:tc>
        <w:tc>
          <w:tcPr>
            <w:tcW w:w="2268" w:type="dxa"/>
          </w:tcPr>
          <w:p w14:paraId="698DF94D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6A1E9AD" w14:textId="77777777" w:rsidR="000B77BE" w:rsidRDefault="000B77BE" w:rsidP="000B77BE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Методы и формы</w:t>
            </w:r>
          </w:p>
        </w:tc>
        <w:tc>
          <w:tcPr>
            <w:tcW w:w="1524" w:type="dxa"/>
          </w:tcPr>
          <w:p w14:paraId="0C8E3824" w14:textId="77777777" w:rsidR="000B77BE" w:rsidRDefault="000B77BE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70C6996" w14:textId="77777777" w:rsidR="000B77BE" w:rsidRDefault="000B77BE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32"/>
                <w:szCs w:val="32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Примеча</w:t>
            </w:r>
            <w:r w:rsidR="00375AD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</w:t>
            </w: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ния</w:t>
            </w:r>
          </w:p>
        </w:tc>
      </w:tr>
      <w:tr w:rsidR="00E757AD" w14:paraId="6351A9A9" w14:textId="77777777" w:rsidTr="00451C2B">
        <w:trPr>
          <w:trHeight w:val="2212"/>
        </w:trPr>
        <w:tc>
          <w:tcPr>
            <w:tcW w:w="1886" w:type="dxa"/>
          </w:tcPr>
          <w:p w14:paraId="7E0F4A88" w14:textId="77777777" w:rsidR="000B77BE" w:rsidRDefault="000B77BE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Орг. Момент</w:t>
            </w:r>
          </w:p>
          <w:p w14:paraId="2BAB3B85" w14:textId="77777777" w:rsidR="000B77BE" w:rsidRPr="000B77BE" w:rsidRDefault="000B77BE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0B77B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(1-2 мин).</w:t>
            </w:r>
          </w:p>
        </w:tc>
        <w:tc>
          <w:tcPr>
            <w:tcW w:w="4034" w:type="dxa"/>
          </w:tcPr>
          <w:p w14:paraId="63171762" w14:textId="77777777" w:rsidR="000B77BE" w:rsidRPr="00C72283" w:rsidRDefault="000B77BE" w:rsidP="00C72283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Д. у. – З</w:t>
            </w:r>
            <w:r w:rsid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дравствуйте, ребята! Меня зовут Елена Васильевна, </w:t>
            </w: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сегодня я проведу у вас урок</w:t>
            </w:r>
            <w:r w:rsidR="00BD3B68"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окружающего мира</w:t>
            </w: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 Проверьте, чтобы на столе лежали только нужные предметы: учебник, дневник и пенал.</w:t>
            </w:r>
            <w:r w:rsidR="00BD3B68"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Присаживайтесь, начинаем наш урок.</w:t>
            </w:r>
          </w:p>
        </w:tc>
        <w:tc>
          <w:tcPr>
            <w:tcW w:w="2126" w:type="dxa"/>
          </w:tcPr>
          <w:p w14:paraId="07E9020A" w14:textId="77777777" w:rsidR="000B77BE" w:rsidRPr="00C72283" w:rsidRDefault="00BD3B68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Настроить на урок, на решение учебных задач. Коррекция внимания и эмоционально-волевой сферы.</w:t>
            </w:r>
          </w:p>
        </w:tc>
        <w:tc>
          <w:tcPr>
            <w:tcW w:w="2722" w:type="dxa"/>
          </w:tcPr>
          <w:p w14:paraId="110001A4" w14:textId="77777777" w:rsidR="00EF1B48" w:rsidRPr="00C72283" w:rsidRDefault="00EF1B48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Формировать мотивацию к обучению и целенаправленной познавательной деятельности.</w:t>
            </w:r>
          </w:p>
          <w:p w14:paraId="484BB969" w14:textId="77777777" w:rsidR="000B77BE" w:rsidRPr="00C72283" w:rsidRDefault="000B77BE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14B9E7" w14:textId="77777777" w:rsidR="000B77BE" w:rsidRPr="0049052D" w:rsidRDefault="00BD3B68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highlight w:val="yellow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 метод, фронтальная форма</w:t>
            </w:r>
            <w:r w:rsidRPr="00C72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14:paraId="622C94B4" w14:textId="77777777" w:rsidR="000B77BE" w:rsidRDefault="000B77BE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E8009A" w14:paraId="4099F886" w14:textId="77777777" w:rsidTr="00451C2B">
        <w:trPr>
          <w:trHeight w:val="1258"/>
        </w:trPr>
        <w:tc>
          <w:tcPr>
            <w:tcW w:w="1886" w:type="dxa"/>
          </w:tcPr>
          <w:p w14:paraId="4EE6A44A" w14:textId="77777777" w:rsidR="00BD3B68" w:rsidRDefault="00385DD5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2.Актуализа-ция</w:t>
            </w:r>
            <w:r w:rsidRPr="0094463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="00BD3B6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опорных знаний.</w:t>
            </w:r>
          </w:p>
          <w:p w14:paraId="01399A4E" w14:textId="77777777" w:rsidR="00BD3B68" w:rsidRPr="000B77BE" w:rsidRDefault="00BD3B68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D3B6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(7 - 10 мин).</w:t>
            </w:r>
          </w:p>
        </w:tc>
        <w:tc>
          <w:tcPr>
            <w:tcW w:w="4034" w:type="dxa"/>
          </w:tcPr>
          <w:p w14:paraId="19E159A3" w14:textId="77777777" w:rsidR="00681C26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Чтобы узнать нашу сегодняшнюю тему урока, вам нужно будет отгадать загадку:</w:t>
            </w:r>
          </w:p>
          <w:p w14:paraId="753877A3" w14:textId="77777777" w:rsidR="00E832E0" w:rsidRDefault="00C72283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Вчера было,</w:t>
            </w:r>
          </w:p>
          <w:p w14:paraId="1252A11D" w14:textId="77777777" w:rsidR="00C72283" w:rsidRDefault="00C72283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Сегодня есть</w:t>
            </w:r>
          </w:p>
          <w:p w14:paraId="06FB9F32" w14:textId="77777777" w:rsidR="00C72283" w:rsidRDefault="00C72283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 завтра бу</w:t>
            </w:r>
            <w:r w:rsidR="004B1E08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ет.</w:t>
            </w:r>
          </w:p>
          <w:p w14:paraId="7E16E37A" w14:textId="77777777" w:rsidR="00681C26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Еще одна загадка:</w:t>
            </w:r>
          </w:p>
          <w:p w14:paraId="4F21C6DD" w14:textId="77777777" w:rsidR="00681C26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Оно всегда бежит вперед</w:t>
            </w:r>
          </w:p>
          <w:p w14:paraId="5DD6FCC0" w14:textId="77777777" w:rsidR="00681C26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 никогда не устает…</w:t>
            </w:r>
          </w:p>
          <w:p w14:paraId="1BAB443E" w14:textId="77777777" w:rsidR="00681C26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О чем эта загадка?</w:t>
            </w:r>
          </w:p>
          <w:p w14:paraId="1465C6FB" w14:textId="77777777" w:rsidR="000E0B50" w:rsidRDefault="00681C26" w:rsidP="00C72283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- Правильно, </w:t>
            </w:r>
            <w:r w:rsidR="000E0B50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так о чем мы с вами сегодня поговорим на уроке?</w:t>
            </w:r>
          </w:p>
          <w:p w14:paraId="1F8F5777" w14:textId="77777777" w:rsidR="00681C26" w:rsidRPr="00C72283" w:rsidRDefault="00681C26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1B2042" w14:textId="77777777" w:rsidR="004B1E08" w:rsidRDefault="004B1E08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0B16E61" w14:textId="77777777" w:rsidR="00BD3B68" w:rsidRDefault="004B1E08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Время</w:t>
            </w:r>
          </w:p>
          <w:p w14:paraId="31E43005" w14:textId="77777777" w:rsidR="00681C26" w:rsidRDefault="00681C26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A12ECD0" w14:textId="77777777" w:rsidR="00681C26" w:rsidRDefault="00681C26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313A0FE" w14:textId="77777777" w:rsidR="00681C26" w:rsidRDefault="00681C26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3142607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7038BFF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E1E8AFC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4C6ABC2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4B7EC86" w14:textId="77777777" w:rsidR="00681C26" w:rsidRDefault="00681C26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 времени</w:t>
            </w:r>
          </w:p>
          <w:p w14:paraId="3EF98940" w14:textId="77777777" w:rsidR="00681C26" w:rsidRDefault="00681C26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6133B6A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ADAF8D9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D895E2C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9EE8073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DC273AD" w14:textId="77777777" w:rsid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7DC7AA8" w14:textId="77777777" w:rsidR="000E0B50" w:rsidRPr="000E0B50" w:rsidRDefault="000E0B50" w:rsidP="00681C26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722" w:type="dxa"/>
          </w:tcPr>
          <w:p w14:paraId="705A4B75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lastRenderedPageBreak/>
              <w:t>Познавательные УУД:</w:t>
            </w:r>
          </w:p>
          <w:p w14:paraId="530DABD5" w14:textId="77777777" w:rsidR="00BD3B68" w:rsidRPr="00C72283" w:rsidRDefault="00943655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Отвечать на вопросы, делать выводы в результате совместной работы класса и учителя.</w:t>
            </w:r>
          </w:p>
          <w:p w14:paraId="4E85EC9C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Личностные УУД:</w:t>
            </w:r>
          </w:p>
          <w:p w14:paraId="02D2FB89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Формировать мотивацию к </w:t>
            </w: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обучению и целенаправленной познавательной деятельности.</w:t>
            </w:r>
          </w:p>
          <w:p w14:paraId="73086898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 xml:space="preserve">Коммуникативные УУД: </w:t>
            </w:r>
          </w:p>
          <w:p w14:paraId="24A18768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1.Развиваем умение слушать и понимать речь других.</w:t>
            </w:r>
          </w:p>
          <w:p w14:paraId="63D478D2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 Оформлять свои мысли в устной форме.</w:t>
            </w:r>
          </w:p>
          <w:p w14:paraId="692BFA89" w14:textId="77777777" w:rsidR="00943655" w:rsidRPr="00C72283" w:rsidRDefault="00943655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Регулятивные УУД:</w:t>
            </w:r>
          </w:p>
          <w:p w14:paraId="57374956" w14:textId="77777777" w:rsidR="00943655" w:rsidRPr="00C72283" w:rsidRDefault="00943655" w:rsidP="00943655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2268" w:type="dxa"/>
          </w:tcPr>
          <w:p w14:paraId="7F0553D6" w14:textId="77777777" w:rsidR="00BD3B68" w:rsidRPr="00C72283" w:rsidRDefault="0094365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Словесный метод, фронтальная форма.</w:t>
            </w:r>
          </w:p>
        </w:tc>
        <w:tc>
          <w:tcPr>
            <w:tcW w:w="1524" w:type="dxa"/>
          </w:tcPr>
          <w:p w14:paraId="0A6E32A7" w14:textId="77777777" w:rsidR="00BD3B68" w:rsidRDefault="00BD3B68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B757A7" w14:paraId="44F69C75" w14:textId="77777777" w:rsidTr="00B80ED0">
        <w:trPr>
          <w:trHeight w:val="558"/>
        </w:trPr>
        <w:tc>
          <w:tcPr>
            <w:tcW w:w="1886" w:type="dxa"/>
          </w:tcPr>
          <w:p w14:paraId="6DE00DEF" w14:textId="77777777" w:rsidR="00B757A7" w:rsidRDefault="00B757A7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4365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3. Развитие умений </w:t>
            </w:r>
          </w:p>
          <w:p w14:paraId="4783812F" w14:textId="77777777" w:rsidR="00B757A7" w:rsidRDefault="00B757A7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4365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(20 мин).</w:t>
            </w:r>
          </w:p>
        </w:tc>
        <w:tc>
          <w:tcPr>
            <w:tcW w:w="4034" w:type="dxa"/>
          </w:tcPr>
          <w:p w14:paraId="1AFFCF8E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Откройте учебник на стр.16</w:t>
            </w:r>
          </w:p>
          <w:p w14:paraId="62CA2824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А какое бывает время?</w:t>
            </w:r>
          </w:p>
          <w:p w14:paraId="0072D7B5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0C9DA1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Что называют прошлым?</w:t>
            </w:r>
          </w:p>
          <w:p w14:paraId="6ABFE1E5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Что называют настоящим?</w:t>
            </w:r>
          </w:p>
          <w:p w14:paraId="5E49EF12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565806C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Что называют будущим?</w:t>
            </w:r>
          </w:p>
          <w:p w14:paraId="31FC84E1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Рассмотрите рисунки. На </w:t>
            </w: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каком из них изображено прошлое, на каком- настоящие, на каком- будущее? По каким приметам времени вы это поняли?</w:t>
            </w:r>
          </w:p>
          <w:p w14:paraId="3F8276D1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Ребята, а можно ли остановить время?</w:t>
            </w:r>
          </w:p>
          <w:p w14:paraId="0B1509EB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Время остановить нельзя, но с помощью фотографий, рисунков, ведения дневника можно сохранить память о том или ином событии, образно об этом говорят как об остановленном мгновении. Разглядывая фотографии, слушая рассказы людей, читая книги, мы, как через волшебное стекло, заглядываем в прошлое. </w:t>
            </w:r>
          </w:p>
          <w:p w14:paraId="412A359E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Посмотрите  на странице 17, у вас есть фотографии из семейного альбома, рассмотрите внимательно, какие из фотографий хранят моменты прошлого, а какие настоящего?</w:t>
            </w:r>
          </w:p>
          <w:p w14:paraId="0B57BF8D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Ребята, а где живет наше </w:t>
            </w: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будущее?</w:t>
            </w:r>
          </w:p>
          <w:p w14:paraId="405C2CD6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B30D274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Ребята, а в каких сказках говорилось о времени?</w:t>
            </w:r>
          </w:p>
          <w:p w14:paraId="0B067546" w14:textId="77777777" w:rsidR="00B757A7" w:rsidRPr="009C2B7E" w:rsidRDefault="00B757A7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1CDBCB3" w14:textId="77777777" w:rsidR="009C2B7E" w:rsidRP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CCCD055" w14:textId="77777777" w:rsidR="009C2B7E" w:rsidRP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8611448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Скажите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, а как люди узнают время, с помощью чего?</w:t>
            </w:r>
          </w:p>
          <w:p w14:paraId="3F541255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Кто из вас знает, какие бывают часы?</w:t>
            </w:r>
          </w:p>
          <w:p w14:paraId="17500A3E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4A5AB4F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Оказывается, часы не всегда были такие, как сейчас. Давайте заглянем с вами немножко в прошлое. Рассмотрите рисунки разных часов на стр. 18 в учебнике. Какие вы часы видите?</w:t>
            </w:r>
          </w:p>
          <w:p w14:paraId="12A9FE26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А как вы думаете, какие часы были придуманы первыми?</w:t>
            </w:r>
          </w:p>
          <w:p w14:paraId="1E87A271" w14:textId="77777777" w:rsidR="009C2B7E" w:rsidRDefault="009C2B7E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Впервые люди стали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определять время, смотря на солнце, а так же за тем, как оно движется по небу. </w:t>
            </w:r>
            <w:r w:rsidR="00EC268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Когда солнце находилось в самой высокой точке небосклона, значит был полдень- середина дня, когда солнце находилось около горизонта, значит было утро или вечер. Но такое время нельзя назвать точным, поэтому люди стали изобретать часы, и первыми были, как мы уже сказали, солнечные. Как вы думаете, как же работали такие часы?</w:t>
            </w:r>
          </w:p>
          <w:p w14:paraId="546F8A16" w14:textId="77777777" w:rsidR="00EC2687" w:rsidRDefault="00EC2687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Но какой минус в таких часах?</w:t>
            </w:r>
          </w:p>
          <w:p w14:paraId="5611614E" w14:textId="77777777" w:rsidR="00EC2687" w:rsidRDefault="00EC2687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3CEDC14" w14:textId="77777777" w:rsidR="00451C2B" w:rsidRDefault="00451C2B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1DDD6F0" w14:textId="77777777" w:rsidR="00EC2687" w:rsidRDefault="00EC2687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Еще были цветочные цветы, как вы думаете</w:t>
            </w:r>
            <w:r w:rsidR="00451C2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?</w:t>
            </w:r>
          </w:p>
          <w:p w14:paraId="168B8FC7" w14:textId="77777777" w:rsidR="00451C2B" w:rsidRDefault="00451C2B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Они раскрываются в разное время, одни утром, другие под вечер, треть только ночью.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например, одуванчик раскрывается в 5 часов утра, а закрывается к 2-3 часам дня, кувшинки раскрываются в 7 утра и в течение всего дня поворачиваются за солнцем.</w:t>
            </w:r>
          </w:p>
          <w:p w14:paraId="03178FED" w14:textId="77777777" w:rsidR="00451C2B" w:rsidRDefault="00451C2B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Позже были песочные часы, сейчас такие часы тоже есть, их используют в больницах, в поликлиниках, по ним больные получают лекарство.  </w:t>
            </w:r>
          </w:p>
          <w:p w14:paraId="39F92747" w14:textId="77777777" w:rsidR="00451C2B" w:rsidRDefault="00451C2B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Как вы думаете, в чем не удобство таких часов?</w:t>
            </w:r>
          </w:p>
          <w:p w14:paraId="2664A0C5" w14:textId="77777777" w:rsidR="00451C2B" w:rsidRDefault="00451C2B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Потом человек </w:t>
            </w:r>
            <w:r w:rsidR="00562CE4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придумал пружину, к ней прикрепил колесико с зубчиками. Колесико крутится, цепляется за другое колесико и вертит его, а второе колесико передвигает стрелки, которые показывают время, такие часы называют механическими.</w:t>
            </w:r>
          </w:p>
          <w:p w14:paraId="7D78651A" w14:textId="77777777" w:rsidR="00562CE4" w:rsidRDefault="00562CE4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Назовите главные часы России?</w:t>
            </w:r>
          </w:p>
          <w:p w14:paraId="0ECB97DA" w14:textId="77777777" w:rsidR="00562CE4" w:rsidRPr="003E007D" w:rsidRDefault="003E007D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Первые часы на Спасской башне появились в начале 17 века. Их создал Английский мастер Христофор  Галовей. За свою работу он получил царский подарок- серебряный кубок, меха соболей и куниц. Когда эти часы сломались, царь Петр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выписал из Галандии другие, когда и эти часы сломались, вместо них установили другие большие курантовые часы, хранившиеся в оружейной палате. Несколько столетий украшают Спасскую башню куранты. Каждый, кто приходит на Красную площадь, может услышать их бой</w:t>
            </w:r>
            <w:r w:rsidR="00577ED2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. </w:t>
            </w:r>
          </w:p>
          <w:p w14:paraId="338D2DFC" w14:textId="77777777" w:rsidR="00562CE4" w:rsidRPr="009C2B7E" w:rsidRDefault="00562CE4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29E155" w14:textId="77777777" w:rsidR="00B757A7" w:rsidRPr="009C2B7E" w:rsidRDefault="00B757A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3B649FA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прошлое, настоящие, будущее</w:t>
            </w:r>
          </w:p>
          <w:p w14:paraId="4340DC54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то, что было</w:t>
            </w:r>
          </w:p>
          <w:p w14:paraId="2A515A8F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то, что есть сейчас</w:t>
            </w:r>
          </w:p>
          <w:p w14:paraId="0E0BE3D6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то, что будет</w:t>
            </w:r>
          </w:p>
          <w:p w14:paraId="793051F2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DC49C8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AB5212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Ответы детей</w:t>
            </w:r>
          </w:p>
          <w:p w14:paraId="61C5037F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E23F96C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5249FB8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Да</w:t>
            </w:r>
            <w:r w:rsidRPr="00B80ED0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/</w:t>
            </w: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Нет</w:t>
            </w:r>
          </w:p>
          <w:p w14:paraId="0910168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93C49B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8E43504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5D29DE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BFFF997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616CD73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3D4AC70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0E821AC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460AD49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BE48F47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A5974C0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4E0E16A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234560E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CD639EA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178B63F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EF492FC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7B7B061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CF6431D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E79B37C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DE770F0" w14:textId="77777777" w:rsidR="00337DBA" w:rsidRPr="009C2B7E" w:rsidRDefault="00337DBA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В мечтах, в воображениях, </w:t>
            </w: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в надеждах</w:t>
            </w:r>
          </w:p>
          <w:p w14:paraId="12E49FAD" w14:textId="77777777" w:rsidR="00337DBA" w:rsidRP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«Золушка», «Аленький цветочек», «Сказка о потерянном времени»</w:t>
            </w:r>
          </w:p>
          <w:p w14:paraId="67CE6652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43833A6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 помощью часов</w:t>
            </w:r>
          </w:p>
          <w:p w14:paraId="2B225BAC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Электронные, механические, настольные, наручные</w:t>
            </w:r>
          </w:p>
          <w:p w14:paraId="60238C68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ECE5117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C09BAFE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C5781BB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418CC82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66A6E86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Ответы детей</w:t>
            </w:r>
          </w:p>
          <w:p w14:paraId="3C1EAF3F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035CFF1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B77120A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1FBDA09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Солнечные</w:t>
            </w:r>
          </w:p>
          <w:p w14:paraId="05E84950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B5144D3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7CA266C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130D9EB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A2500A9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89729A3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A252EAE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F7C823B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69CF409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E4AFEF8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E245A1F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73A20BA2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AA544C8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14C7B1C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 разное время суток, тень перемещалась</w:t>
            </w:r>
          </w:p>
          <w:p w14:paraId="0E1B9B78" w14:textId="77777777" w:rsidR="00EC2687" w:rsidRDefault="00EC2687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 пасмурную погоду они не показывают</w:t>
            </w:r>
          </w:p>
          <w:p w14:paraId="54280A35" w14:textId="77777777" w:rsidR="009C2B7E" w:rsidRDefault="009C2B7E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F1C7543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1CB554C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09402CE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93C432C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7E9BA83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CA51107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38B006E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69C28FF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FDD787C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5E63E936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9F6B75A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8E4BF67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A8FA5BE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3D61CE6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81F8A36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D05E740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6854D7B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2FA293E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20D2D41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E8DE883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51DB185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F30238B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4D05860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7DB1C4A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Их нужно все время переворачивать</w:t>
            </w:r>
          </w:p>
          <w:p w14:paraId="6BD90C4F" w14:textId="77777777" w:rsidR="00451C2B" w:rsidRDefault="00451C2B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0BA3335" w14:textId="77777777" w:rsidR="00562CE4" w:rsidRDefault="00562CE4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024B1927" w14:textId="77777777" w:rsidR="00562CE4" w:rsidRDefault="00562CE4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61096AF" w14:textId="77777777" w:rsidR="00562CE4" w:rsidRDefault="00562CE4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5716851" w14:textId="77777777" w:rsidR="00562CE4" w:rsidRDefault="00562CE4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3ABBA11D" w14:textId="77777777" w:rsidR="00562CE4" w:rsidRPr="009C2B7E" w:rsidRDefault="00562CE4" w:rsidP="00337DBA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Кремлевские куранты, установленные на Спасской башне Московского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кремля</w:t>
            </w:r>
          </w:p>
        </w:tc>
        <w:tc>
          <w:tcPr>
            <w:tcW w:w="2722" w:type="dxa"/>
          </w:tcPr>
          <w:p w14:paraId="4B20A1C6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lastRenderedPageBreak/>
              <w:t xml:space="preserve">Коммуникативные УУД: </w:t>
            </w:r>
          </w:p>
          <w:p w14:paraId="3DEB0EFC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Развиваем умение слушать и понимать речь учителя, отвечать на вопросы.</w:t>
            </w:r>
          </w:p>
          <w:p w14:paraId="7DAA9C28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Личностные УУД:</w:t>
            </w:r>
          </w:p>
          <w:p w14:paraId="153596BB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Формировать мотивацию к обучению и целенаправленной познавательной деятельности.</w:t>
            </w:r>
          </w:p>
          <w:p w14:paraId="43E44280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Познавательные УУД:</w:t>
            </w:r>
          </w:p>
          <w:p w14:paraId="26D7F5AE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Делать выводы в результате совместной работы класса и учителя.</w:t>
            </w:r>
          </w:p>
          <w:p w14:paraId="45F8CB22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Регулятивные УУД:</w:t>
            </w:r>
          </w:p>
          <w:p w14:paraId="7495B6A8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1.Определять и формулировать цель деятельности на уроке с помощью учителя.</w:t>
            </w:r>
          </w:p>
          <w:p w14:paraId="2E8D4D09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2.Проговаривать последовательность действий на уроке.</w:t>
            </w:r>
          </w:p>
          <w:p w14:paraId="7DD10B70" w14:textId="77777777" w:rsidR="00B757A7" w:rsidRPr="009C2B7E" w:rsidRDefault="00B757A7" w:rsidP="00B757A7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3.Учиться высказывать своё предположение на основе работы с иллюстрацией учебника.</w:t>
            </w:r>
          </w:p>
          <w:p w14:paraId="57B0B83B" w14:textId="77777777" w:rsidR="00B757A7" w:rsidRPr="009C2B7E" w:rsidRDefault="00B757A7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9C2B7E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4.Учиться работать по предложенному учителем плану.</w:t>
            </w:r>
          </w:p>
        </w:tc>
        <w:tc>
          <w:tcPr>
            <w:tcW w:w="2268" w:type="dxa"/>
          </w:tcPr>
          <w:p w14:paraId="319882AE" w14:textId="77777777" w:rsidR="00B757A7" w:rsidRPr="00C72283" w:rsidRDefault="00B757A7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C7228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Словесный метод, фронтальная форма. Наглядный метод.</w:t>
            </w:r>
          </w:p>
        </w:tc>
        <w:tc>
          <w:tcPr>
            <w:tcW w:w="1524" w:type="dxa"/>
          </w:tcPr>
          <w:p w14:paraId="42DA1F7B" w14:textId="77777777" w:rsidR="00B757A7" w:rsidRDefault="00B757A7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B757A7" w14:paraId="02550BEA" w14:textId="77777777" w:rsidTr="00451C2B">
        <w:trPr>
          <w:trHeight w:val="822"/>
        </w:trPr>
        <w:tc>
          <w:tcPr>
            <w:tcW w:w="1886" w:type="dxa"/>
          </w:tcPr>
          <w:p w14:paraId="43DD0820" w14:textId="77777777" w:rsidR="00B757A7" w:rsidRPr="00943655" w:rsidRDefault="00B757A7" w:rsidP="000E0B50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59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4.Физминут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</w:t>
            </w:r>
            <w:r w:rsidRPr="00A859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ка (1 мин).</w:t>
            </w:r>
          </w:p>
        </w:tc>
        <w:tc>
          <w:tcPr>
            <w:tcW w:w="4034" w:type="dxa"/>
          </w:tcPr>
          <w:p w14:paraId="118D8261" w14:textId="77777777" w:rsidR="00B757A7" w:rsidRPr="00EF1B48" w:rsidRDefault="00B757A7" w:rsidP="00EF1B48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F730A" w14:textId="77777777" w:rsidR="00B757A7" w:rsidRPr="00943655" w:rsidRDefault="00B757A7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722" w:type="dxa"/>
          </w:tcPr>
          <w:p w14:paraId="3D7D427D" w14:textId="77777777" w:rsidR="00B757A7" w:rsidRPr="00EF1B48" w:rsidRDefault="00B757A7" w:rsidP="00B757A7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6C98FE" w14:textId="77777777" w:rsidR="00B757A7" w:rsidRPr="00A85915" w:rsidRDefault="00B757A7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24" w:type="dxa"/>
          </w:tcPr>
          <w:p w14:paraId="26360B1D" w14:textId="77777777" w:rsidR="00B757A7" w:rsidRDefault="00B757A7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B757A7" w14:paraId="6E69C782" w14:textId="77777777" w:rsidTr="00451C2B">
        <w:trPr>
          <w:trHeight w:val="1542"/>
        </w:trPr>
        <w:tc>
          <w:tcPr>
            <w:tcW w:w="1886" w:type="dxa"/>
          </w:tcPr>
          <w:p w14:paraId="13B6C236" w14:textId="77777777" w:rsidR="00B757A7" w:rsidRDefault="00B757A7" w:rsidP="00B757A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A859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5. Развитие умений (закрепление) </w:t>
            </w:r>
            <w:r w:rsidRPr="00A8591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(10 мин).</w:t>
            </w:r>
          </w:p>
          <w:p w14:paraId="65455FEB" w14:textId="77777777" w:rsidR="00B757A7" w:rsidRPr="00A85915" w:rsidRDefault="00B757A7" w:rsidP="000E0B50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034" w:type="dxa"/>
          </w:tcPr>
          <w:p w14:paraId="317DA419" w14:textId="77777777" w:rsidR="00B757A7" w:rsidRDefault="00B80ED0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lastRenderedPageBreak/>
              <w:t>- Наш рост измеряется в см, вес в кг, а в чем же измеряется время?</w:t>
            </w:r>
          </w:p>
          <w:p w14:paraId="3C0D11DF" w14:textId="77777777" w:rsidR="00B80ED0" w:rsidRDefault="00B80ED0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 xml:space="preserve">- Откройте тоненькие тетради 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lastRenderedPageBreak/>
              <w:t>давайте запишем, что же такое минута.</w:t>
            </w:r>
          </w:p>
          <w:p w14:paraId="5C737A17" w14:textId="77777777" w:rsidR="00B80ED0" w:rsidRDefault="00B80ED0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>Минута- единица измерения времени.</w:t>
            </w:r>
          </w:p>
          <w:p w14:paraId="551FBBA4" w14:textId="77777777" w:rsidR="00B80ED0" w:rsidRDefault="00B80ED0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>Внутри минуты прячутся секунды, целых 60.</w:t>
            </w:r>
          </w:p>
          <w:p w14:paraId="3D6E6303" w14:textId="77777777" w:rsidR="00B80ED0" w:rsidRDefault="00B80ED0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 xml:space="preserve">- А теперь откройте рабочие тетради на странице 12 и посмотрите на 2 задание, вам нужно </w:t>
            </w:r>
            <w:r w:rsidR="004E4AB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>пронумеровать единицы измерения времени в порядке увеличения, т.е. от меньшего к большему.</w:t>
            </w:r>
          </w:p>
          <w:p w14:paraId="4ED93B29" w14:textId="77777777" w:rsidR="004E4AB5" w:rsidRPr="00B80ED0" w:rsidRDefault="004E4AB5" w:rsidP="00E31833">
            <w:pPr>
              <w:shd w:val="clear" w:color="auto" w:fill="FFFFFF"/>
              <w:spacing w:after="75" w:line="234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4"/>
              </w:rPr>
              <w:t>- Ребята, скажите, какие единицы времени можно определить по часам, а какие по календарю?</w:t>
            </w:r>
          </w:p>
        </w:tc>
        <w:tc>
          <w:tcPr>
            <w:tcW w:w="2126" w:type="dxa"/>
          </w:tcPr>
          <w:p w14:paraId="7EBF8243" w14:textId="77777777" w:rsidR="00B757A7" w:rsidRDefault="00B80ED0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В минутах</w:t>
            </w:r>
          </w:p>
          <w:p w14:paraId="13F53389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40C6D786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74717D5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6D6A0C49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1866386B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48F29EE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14:paraId="234846C3" w14:textId="77777777" w:rsidR="004E4AB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Секунда, минута, час, сутки, неделя, месяц, год.</w:t>
            </w:r>
          </w:p>
          <w:p w14:paraId="26CF5C44" w14:textId="77777777" w:rsidR="004E4AB5" w:rsidRPr="00943655" w:rsidRDefault="004E4AB5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Ответы детей.</w:t>
            </w:r>
          </w:p>
        </w:tc>
        <w:tc>
          <w:tcPr>
            <w:tcW w:w="2722" w:type="dxa"/>
          </w:tcPr>
          <w:p w14:paraId="7C1363BB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lastRenderedPageBreak/>
              <w:t>Коммуникативные УУД:</w:t>
            </w:r>
          </w:p>
          <w:p w14:paraId="0EE604A2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1.Учитывать разные мнения и </w:t>
            </w: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стремиться к координации различных позиций в сотрудничестве.</w:t>
            </w:r>
          </w:p>
          <w:p w14:paraId="294C6C88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  <w:t>Регулятивные УУД:</w:t>
            </w:r>
          </w:p>
          <w:p w14:paraId="73EC614A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 Учитывать правило в планировании и контроля, способа решения.</w:t>
            </w:r>
          </w:p>
          <w:p w14:paraId="4E5D4373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 Проговаривать последовательность действий на уроке</w:t>
            </w:r>
          </w:p>
          <w:p w14:paraId="6AF17E72" w14:textId="77777777" w:rsidR="00B757A7" w:rsidRPr="00EF1B48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 Учиться работать по предложенному</w:t>
            </w:r>
          </w:p>
        </w:tc>
        <w:tc>
          <w:tcPr>
            <w:tcW w:w="2268" w:type="dxa"/>
          </w:tcPr>
          <w:p w14:paraId="4D8CDC4A" w14:textId="77777777" w:rsidR="00375AD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Словесный, фронтальный.</w:t>
            </w:r>
          </w:p>
          <w:p w14:paraId="2FEBECE8" w14:textId="77777777" w:rsidR="00B757A7" w:rsidRPr="00A85915" w:rsidRDefault="00B757A7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8EC5AF3" w14:textId="77777777" w:rsidR="00B757A7" w:rsidRDefault="00B757A7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375ADD" w14:paraId="6175F9C3" w14:textId="77777777" w:rsidTr="00451C2B">
        <w:trPr>
          <w:trHeight w:val="3570"/>
        </w:trPr>
        <w:tc>
          <w:tcPr>
            <w:tcW w:w="1886" w:type="dxa"/>
          </w:tcPr>
          <w:p w14:paraId="6B17BF02" w14:textId="77777777" w:rsidR="00375AD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6. Итог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урока</w:t>
            </w: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. </w:t>
            </w:r>
          </w:p>
          <w:p w14:paraId="0907A871" w14:textId="77777777" w:rsidR="00375ADD" w:rsidRPr="00A85915" w:rsidRDefault="00375ADD" w:rsidP="00B757A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4034" w:type="dxa"/>
          </w:tcPr>
          <w:p w14:paraId="05D59C25" w14:textId="77777777" w:rsidR="00375ADD" w:rsidRDefault="00375ADD" w:rsidP="00375ADD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Ребята, теперь давайте вспомним, что же мы сегодня узнали нового.</w:t>
            </w:r>
          </w:p>
          <w:p w14:paraId="6ED3E78B" w14:textId="77777777" w:rsidR="00375ADD" w:rsidRDefault="00375ADD" w:rsidP="00B757A7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66B0DD" w14:textId="77777777" w:rsidR="00375ADD" w:rsidRPr="00943655" w:rsidRDefault="00375ADD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722" w:type="dxa"/>
          </w:tcPr>
          <w:p w14:paraId="489BE161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2230F0" w14:textId="77777777" w:rsidR="00375AD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E757A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Словесный, фронтальный.</w:t>
            </w:r>
          </w:p>
          <w:p w14:paraId="7DBC33D6" w14:textId="77777777" w:rsidR="00375AD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24" w:type="dxa"/>
          </w:tcPr>
          <w:p w14:paraId="381D91FA" w14:textId="77777777" w:rsidR="00375ADD" w:rsidRDefault="00375ADD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375ADD" w14:paraId="50B5167A" w14:textId="77777777" w:rsidTr="00451C2B">
        <w:trPr>
          <w:trHeight w:val="2109"/>
        </w:trPr>
        <w:tc>
          <w:tcPr>
            <w:tcW w:w="1886" w:type="dxa"/>
          </w:tcPr>
          <w:p w14:paraId="05FB94CC" w14:textId="77777777" w:rsidR="00375ADD" w:rsidRPr="008F2329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7.</w:t>
            </w:r>
            <w:r w:rsidRPr="008F232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Рефлексия. Самооценка</w:t>
            </w:r>
          </w:p>
        </w:tc>
        <w:tc>
          <w:tcPr>
            <w:tcW w:w="4034" w:type="dxa"/>
          </w:tcPr>
          <w:p w14:paraId="1F87F941" w14:textId="77777777" w:rsidR="00375ADD" w:rsidRPr="00E757AD" w:rsidRDefault="00375ADD" w:rsidP="004E4AB5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</w:t>
            </w:r>
            <w:r w:rsidR="004E4AB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Я вам сейчас раздам лесенки, а вам нужно нарисовать смайлик на той ступеньке, на которой вы себя ощущаете. Если вы считаете</w:t>
            </w:r>
            <w:r w:rsidR="00C328E9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, что работали хорошо, отвечали на вопросы, то смайлик рисуйте на верхней ступеньке, где цифра 1, если вы не очень хорошо работали, нарисуйте смайлик на второй ступеньке, а если вы работали плохо, не отвечали на вопросы, нарисуйте смайлик на нижней, на 3 ступеньке. </w:t>
            </w:r>
          </w:p>
          <w:p w14:paraId="3E71ED5C" w14:textId="77777777" w:rsidR="00375ADD" w:rsidRPr="00E757AD" w:rsidRDefault="00C328E9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- </w:t>
            </w:r>
            <w:r w:rsidR="00375ADD" w:rsidRPr="00E757A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Ребята, вы очень хорошо работали сегодня, были очень активными.</w:t>
            </w:r>
          </w:p>
          <w:p w14:paraId="33ABA57C" w14:textId="77777777" w:rsidR="00375ADD" w:rsidRPr="00375ADD" w:rsidRDefault="00375ADD" w:rsidP="00375ADD">
            <w:pPr>
              <w:spacing w:after="0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F84F53" w14:textId="77777777" w:rsidR="00375ADD" w:rsidRPr="00943655" w:rsidRDefault="00375ADD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722" w:type="dxa"/>
          </w:tcPr>
          <w:p w14:paraId="030815B9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360344" w14:textId="77777777" w:rsidR="00375ADD" w:rsidRPr="00E757A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B283639" w14:textId="77777777" w:rsidR="00375ADD" w:rsidRDefault="00375ADD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  <w:tr w:rsidR="00375ADD" w14:paraId="4546399B" w14:textId="77777777" w:rsidTr="00451C2B">
        <w:trPr>
          <w:trHeight w:val="3570"/>
        </w:trPr>
        <w:tc>
          <w:tcPr>
            <w:tcW w:w="1886" w:type="dxa"/>
          </w:tcPr>
          <w:p w14:paraId="4E2C2434" w14:textId="77777777" w:rsidR="00375ADD" w:rsidRPr="008F2329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8. Домашнее задание</w:t>
            </w:r>
          </w:p>
        </w:tc>
        <w:tc>
          <w:tcPr>
            <w:tcW w:w="4034" w:type="dxa"/>
          </w:tcPr>
          <w:p w14:paraId="0E75CF96" w14:textId="77777777" w:rsidR="00375ADD" w:rsidRDefault="00375ADD" w:rsidP="00375ADD">
            <w:pPr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E757A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Ребята, открываем дневники, записываем домашнее задание.</w:t>
            </w:r>
          </w:p>
          <w:p w14:paraId="58A96829" w14:textId="77777777" w:rsidR="00C328E9" w:rsidRDefault="00C328E9" w:rsidP="00375ADD">
            <w:pPr>
              <w:spacing w:after="15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 Дома вам нужно будет выполнить практическую работу</w:t>
            </w:r>
            <w:r w:rsidR="007F5B2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в рабочей тетради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на странице 13</w:t>
            </w:r>
            <w:r w:rsidR="007F5B2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</w:t>
            </w:r>
          </w:p>
          <w:p w14:paraId="760DCF59" w14:textId="77777777" w:rsidR="00375ADD" w:rsidRPr="008F2329" w:rsidRDefault="00375ADD" w:rsidP="00375ADD">
            <w:pPr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Всего доброго, урок окончен. До свидания!</w:t>
            </w:r>
          </w:p>
          <w:p w14:paraId="0AD87D1A" w14:textId="77777777" w:rsidR="00375ADD" w:rsidRDefault="00375ADD" w:rsidP="00B757A7">
            <w:pPr>
              <w:shd w:val="clear" w:color="auto" w:fill="FFFFFF"/>
              <w:spacing w:after="75" w:line="23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43F3FC" w14:textId="77777777" w:rsidR="00375ADD" w:rsidRPr="00943655" w:rsidRDefault="00375ADD" w:rsidP="00BD3B6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722" w:type="dxa"/>
          </w:tcPr>
          <w:p w14:paraId="7FF3E475" w14:textId="77777777" w:rsidR="00375ADD" w:rsidRPr="008F2329" w:rsidRDefault="00375ADD" w:rsidP="00375ADD">
            <w:pPr>
              <w:spacing w:after="0"/>
              <w:rPr>
                <w:rFonts w:ascii="Times New Roman" w:hAnsi="Times New Roman" w:cs="Times New Roman"/>
                <w:i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905B82" w14:textId="77777777" w:rsidR="00375ADD" w:rsidRPr="00E757AD" w:rsidRDefault="00375ADD" w:rsidP="00375AD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F135F92" w14:textId="77777777" w:rsidR="00375ADD" w:rsidRDefault="00375ADD" w:rsidP="000B77BE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</w:tr>
    </w:tbl>
    <w:p w14:paraId="321CD9C8" w14:textId="77777777" w:rsidR="00C21DF2" w:rsidRDefault="00C21DF2"/>
    <w:sectPr w:rsidR="00C21DF2" w:rsidSect="00E31833">
      <w:footerReference w:type="default" r:id="rId8"/>
      <w:pgSz w:w="16838" w:h="11906" w:orient="landscape"/>
      <w:pgMar w:top="568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DE553" w14:textId="77777777" w:rsidR="00330B8D" w:rsidRDefault="00330B8D" w:rsidP="00E757AD">
      <w:pPr>
        <w:spacing w:after="0" w:line="240" w:lineRule="auto"/>
      </w:pPr>
      <w:r>
        <w:separator/>
      </w:r>
    </w:p>
  </w:endnote>
  <w:endnote w:type="continuationSeparator" w:id="0">
    <w:p w14:paraId="7C984AB4" w14:textId="77777777" w:rsidR="00330B8D" w:rsidRDefault="00330B8D" w:rsidP="00E7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1869544"/>
    </w:sdtPr>
    <w:sdtEndPr/>
    <w:sdtContent>
      <w:p w14:paraId="4D5E2D83" w14:textId="77777777" w:rsidR="004E4AB5" w:rsidRDefault="00330B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B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104E092" w14:textId="77777777" w:rsidR="004E4AB5" w:rsidRDefault="004E4A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3038D" w14:textId="77777777" w:rsidR="00330B8D" w:rsidRDefault="00330B8D" w:rsidP="00E757AD">
      <w:pPr>
        <w:spacing w:after="0" w:line="240" w:lineRule="auto"/>
      </w:pPr>
      <w:r>
        <w:separator/>
      </w:r>
    </w:p>
  </w:footnote>
  <w:footnote w:type="continuationSeparator" w:id="0">
    <w:p w14:paraId="278837A8" w14:textId="77777777" w:rsidR="00330B8D" w:rsidRDefault="00330B8D" w:rsidP="00E7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97E"/>
    <w:multiLevelType w:val="hybridMultilevel"/>
    <w:tmpl w:val="657E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BA4"/>
    <w:rsid w:val="000418B0"/>
    <w:rsid w:val="000B77BE"/>
    <w:rsid w:val="000C3358"/>
    <w:rsid w:val="000E07C8"/>
    <w:rsid w:val="000E0B50"/>
    <w:rsid w:val="00122821"/>
    <w:rsid w:val="00232C20"/>
    <w:rsid w:val="00286FCE"/>
    <w:rsid w:val="00311082"/>
    <w:rsid w:val="00314175"/>
    <w:rsid w:val="00330B8D"/>
    <w:rsid w:val="00337DBA"/>
    <w:rsid w:val="00375ADD"/>
    <w:rsid w:val="00385DD5"/>
    <w:rsid w:val="003E007D"/>
    <w:rsid w:val="00451C2B"/>
    <w:rsid w:val="0049052D"/>
    <w:rsid w:val="004B1E08"/>
    <w:rsid w:val="004E4AB5"/>
    <w:rsid w:val="004F71AF"/>
    <w:rsid w:val="00542C97"/>
    <w:rsid w:val="00562CE4"/>
    <w:rsid w:val="00577ED2"/>
    <w:rsid w:val="00583042"/>
    <w:rsid w:val="005B2D0E"/>
    <w:rsid w:val="005E4C96"/>
    <w:rsid w:val="005E7388"/>
    <w:rsid w:val="00681C26"/>
    <w:rsid w:val="006E6AF7"/>
    <w:rsid w:val="007E28C2"/>
    <w:rsid w:val="007E30F4"/>
    <w:rsid w:val="007F5B27"/>
    <w:rsid w:val="00853B0D"/>
    <w:rsid w:val="00856A03"/>
    <w:rsid w:val="008F2329"/>
    <w:rsid w:val="00937BA4"/>
    <w:rsid w:val="00943655"/>
    <w:rsid w:val="0094463B"/>
    <w:rsid w:val="009C2B7E"/>
    <w:rsid w:val="00A02F0A"/>
    <w:rsid w:val="00A13B09"/>
    <w:rsid w:val="00A13B87"/>
    <w:rsid w:val="00A15948"/>
    <w:rsid w:val="00A85915"/>
    <w:rsid w:val="00B610F1"/>
    <w:rsid w:val="00B757A7"/>
    <w:rsid w:val="00B80ED0"/>
    <w:rsid w:val="00B840F7"/>
    <w:rsid w:val="00BD3B68"/>
    <w:rsid w:val="00BE0E3B"/>
    <w:rsid w:val="00C21DF2"/>
    <w:rsid w:val="00C328E9"/>
    <w:rsid w:val="00C72283"/>
    <w:rsid w:val="00CD685B"/>
    <w:rsid w:val="00D26A6E"/>
    <w:rsid w:val="00D92B64"/>
    <w:rsid w:val="00E00187"/>
    <w:rsid w:val="00E20D3E"/>
    <w:rsid w:val="00E31833"/>
    <w:rsid w:val="00E757AD"/>
    <w:rsid w:val="00E8009A"/>
    <w:rsid w:val="00E832E0"/>
    <w:rsid w:val="00EC2687"/>
    <w:rsid w:val="00EC3B8C"/>
    <w:rsid w:val="00E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4847"/>
  <w15:docId w15:val="{5B663684-ECE3-4A18-B614-7A03814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1D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0B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1082"/>
    <w:pPr>
      <w:ind w:left="720"/>
      <w:contextualSpacing/>
    </w:pPr>
  </w:style>
  <w:style w:type="character" w:customStyle="1" w:styleId="apple-converted-space">
    <w:name w:val="apple-converted-space"/>
    <w:basedOn w:val="a0"/>
    <w:rsid w:val="00E832E0"/>
  </w:style>
  <w:style w:type="character" w:styleId="a6">
    <w:name w:val="Hyperlink"/>
    <w:basedOn w:val="a0"/>
    <w:uiPriority w:val="99"/>
    <w:semiHidden/>
    <w:unhideWhenUsed/>
    <w:rsid w:val="005E738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7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7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7A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16D3-F0FE-4C6D-ABB4-25658A2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IROR_PK2</dc:creator>
  <cp:keywords/>
  <dc:description/>
  <cp:lastModifiedBy>3089(1)</cp:lastModifiedBy>
  <cp:revision>16</cp:revision>
  <dcterms:created xsi:type="dcterms:W3CDTF">2016-09-11T23:38:00Z</dcterms:created>
  <dcterms:modified xsi:type="dcterms:W3CDTF">2021-03-13T10:02:00Z</dcterms:modified>
</cp:coreProperties>
</file>