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82"/>
        <w:gridCol w:w="827"/>
        <w:gridCol w:w="2242"/>
        <w:gridCol w:w="2242"/>
        <w:gridCol w:w="1226"/>
        <w:gridCol w:w="3996"/>
        <w:gridCol w:w="3671"/>
      </w:tblGrid>
      <w:tr w:rsidR="00C43686" w:rsidRPr="006368F5" w:rsidTr="00A85818">
        <w:tc>
          <w:tcPr>
            <w:tcW w:w="56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0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2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3686" w:rsidRPr="006368F5" w:rsidTr="00A85818">
        <w:trPr>
          <w:trHeight w:val="504"/>
        </w:trPr>
        <w:tc>
          <w:tcPr>
            <w:tcW w:w="56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3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0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18" w:rsidRPr="006368F5" w:rsidTr="00A85818">
        <w:tc>
          <w:tcPr>
            <w:tcW w:w="566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</w:tcPr>
          <w:p w:rsidR="00A85818" w:rsidRPr="006368F5" w:rsidRDefault="004467F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858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67" w:type="dxa"/>
          </w:tcPr>
          <w:p w:rsidR="00A85818" w:rsidRPr="00A85818" w:rsidRDefault="00A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1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 w:rsidR="004467F2">
              <w:rPr>
                <w:rFonts w:ascii="Times New Roman" w:hAnsi="Times New Roman" w:cs="Times New Roman"/>
                <w:sz w:val="28"/>
                <w:szCs w:val="28"/>
              </w:rPr>
              <w:t>ческая промышленность и окружающая среда.</w:t>
            </w:r>
          </w:p>
        </w:tc>
        <w:tc>
          <w:tcPr>
            <w:tcW w:w="2003" w:type="dxa"/>
          </w:tcPr>
          <w:p w:rsidR="00A85818" w:rsidRPr="00A85818" w:rsidRDefault="0044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18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промышленность и окружающая среда.</w:t>
            </w:r>
          </w:p>
        </w:tc>
        <w:tc>
          <w:tcPr>
            <w:tcW w:w="1602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222" w:type="dxa"/>
          </w:tcPr>
          <w:p w:rsidR="00A85818" w:rsidRDefault="00A85818" w:rsidP="00C4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67F2">
              <w:rPr>
                <w:rFonts w:ascii="Times New Roman" w:hAnsi="Times New Roman" w:cs="Times New Roman"/>
                <w:sz w:val="28"/>
                <w:szCs w:val="28"/>
              </w:rPr>
              <w:t>Пар.47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  <w:p w:rsidR="00A85818" w:rsidRDefault="00A85818" w:rsidP="00A85818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43686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>
              <w:t xml:space="preserve"> </w:t>
            </w:r>
          </w:p>
          <w:p w:rsidR="00A85818" w:rsidRPr="0091385E" w:rsidRDefault="001F25A4" w:rsidP="00A8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5818">
                <w:rPr>
                  <w:rStyle w:val="a4"/>
                </w:rPr>
                <w:t>https://onlinetestpad.com/ru/test/365867-11-klass-khimiya-v-bytu</w:t>
              </w:r>
            </w:hyperlink>
          </w:p>
        </w:tc>
        <w:tc>
          <w:tcPr>
            <w:tcW w:w="3525" w:type="dxa"/>
          </w:tcPr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85818" w:rsidRPr="006368F5" w:rsidRDefault="00A858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20FA6"/>
    <w:rsid w:val="00034607"/>
    <w:rsid w:val="000A0B08"/>
    <w:rsid w:val="00113B3B"/>
    <w:rsid w:val="001864A8"/>
    <w:rsid w:val="001F25A4"/>
    <w:rsid w:val="00227C41"/>
    <w:rsid w:val="002806C7"/>
    <w:rsid w:val="002F5DD4"/>
    <w:rsid w:val="00334CC4"/>
    <w:rsid w:val="00366238"/>
    <w:rsid w:val="00370390"/>
    <w:rsid w:val="003A34CC"/>
    <w:rsid w:val="003B0C35"/>
    <w:rsid w:val="003C4C7A"/>
    <w:rsid w:val="0042568D"/>
    <w:rsid w:val="004467F2"/>
    <w:rsid w:val="004539F8"/>
    <w:rsid w:val="004C15B9"/>
    <w:rsid w:val="004C5253"/>
    <w:rsid w:val="00520E96"/>
    <w:rsid w:val="00541880"/>
    <w:rsid w:val="005651C2"/>
    <w:rsid w:val="005F35B1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1385E"/>
    <w:rsid w:val="009D5F0F"/>
    <w:rsid w:val="00A179B2"/>
    <w:rsid w:val="00A25CE2"/>
    <w:rsid w:val="00A26BA5"/>
    <w:rsid w:val="00A85818"/>
    <w:rsid w:val="00B67FD2"/>
    <w:rsid w:val="00BC2904"/>
    <w:rsid w:val="00C41E5D"/>
    <w:rsid w:val="00C43686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365867-11-klass-khimiya-v-by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2020-05-21T14:32:00Z</dcterms:modified>
</cp:coreProperties>
</file>