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30"/>
          <w:szCs w:val="30"/>
        </w:rPr>
        <w:t>Ф</w:t>
      </w:r>
      <w:r>
        <w:rPr>
          <w:rFonts w:cs="Times New Roman" w:ascii="Times New Roman" w:hAnsi="Times New Roman"/>
          <w:sz w:val="30"/>
          <w:szCs w:val="30"/>
        </w:rPr>
        <w:t>.ИО. учителя ________</w:t>
      </w:r>
      <w:r>
        <w:rPr>
          <w:rFonts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cs="Times New Roman" w:ascii="Times New Roman" w:hAnsi="Times New Roman"/>
          <w:sz w:val="30"/>
          <w:szCs w:val="30"/>
        </w:rPr>
        <w:t>_____</w:t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Предмет ____________Математика_____________</w:t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Класс__________</w:t>
      </w:r>
      <w:r>
        <w:rPr>
          <w:rFonts w:cs="Times New Roman" w:ascii="Times New Roman" w:hAnsi="Times New Roman"/>
          <w:sz w:val="30"/>
          <w:szCs w:val="30"/>
          <w:u w:val="single"/>
        </w:rPr>
        <w:t>6-И</w:t>
      </w:r>
      <w:r>
        <w:rPr>
          <w:rFonts w:cs="Times New Roman" w:ascii="Times New Roman" w:hAnsi="Times New Roman"/>
          <w:sz w:val="30"/>
          <w:szCs w:val="30"/>
        </w:rPr>
        <w:t>____________________________</w:t>
      </w:r>
    </w:p>
    <w:tbl>
      <w:tblPr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971"/>
        <w:gridCol w:w="2581"/>
        <w:gridCol w:w="2584"/>
        <w:gridCol w:w="1927"/>
        <w:gridCol w:w="4304"/>
        <w:gridCol w:w="2353"/>
      </w:tblGrid>
      <w:tr>
        <w:trPr/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04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ind w:left="33" w:hanging="0"/>
              <w:jc w:val="left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30"/>
                <w:szCs w:val="30"/>
              </w:rPr>
              <w:t>Повторение темы «Прямая и обратная пропорциональные зависимости»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ind w:left="33" w:hanging="0"/>
              <w:jc w:val="left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30"/>
                <w:szCs w:val="30"/>
              </w:rPr>
              <w:t>Повторение темы «Прямая и обратная пропорциональные зависимости»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учебник:   С.М. Никольский и др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Повторение.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05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ind w:left="33" w:hanging="0"/>
              <w:jc w:val="left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Повторение темы «Проценты»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ind w:left="33" w:hanging="0"/>
              <w:jc w:val="left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Повторение темы «Проценты»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3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  С.М. Никольский и др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Повторение.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06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ind w:left="33" w:hanging="0"/>
              <w:jc w:val="left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Повторение темы «Проценты»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ind w:left="33" w:hanging="0"/>
              <w:jc w:val="left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Повторение темы «Проценты»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  С.М. Никольский и др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Повторение.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06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ind w:left="33" w:hanging="0"/>
              <w:jc w:val="left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Повторение темы "Действия с целыми числами"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ind w:left="33" w:hanging="0"/>
              <w:jc w:val="left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Повторение темы "Действия с целыми числами"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 </w:t>
            </w:r>
            <w:hyperlink r:id="rId5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</w:t>
            </w:r>
            <w:bookmarkStart w:id="0" w:name="__DdeLink__206_3718947772"/>
            <w:r>
              <w:rPr>
                <w:rFonts w:cs="Times New Roman" w:ascii="Times New Roman" w:hAnsi="Times New Roman"/>
                <w:sz w:val="30"/>
                <w:szCs w:val="30"/>
              </w:rPr>
              <w:t>учебник:</w:t>
            </w:r>
            <w:bookmarkEnd w:id="0"/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 С.М. Никольский и др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Повторение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Повторение 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7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ind w:left="33" w:right="0" w:hanging="0"/>
              <w:jc w:val="left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Повторение темы "Действия с целыми числами"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ind w:left="33" w:right="0" w:hanging="0"/>
              <w:jc w:val="left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Повторение темы "Действия с целыми числами"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6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С.М. Никольский и др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Повторение 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jc w:val="left"/>
        <w:rPr>
          <w:sz w:val="30"/>
          <w:szCs w:val="30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" TargetMode="External"/><Relationship Id="rId6" Type="http://schemas.openxmlformats.org/officeDocument/2006/relationships/hyperlink" Target="https://www.yaklass.ru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LibreOffice/6.4.1.2$Windows_X86_64 LibreOffice_project/4d224e95b98b138af42a64d84056446d09082932</Application>
  <Pages>2</Pages>
  <Words>134</Words>
  <Characters>1080</Characters>
  <CharactersWithSpaces>1179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2020-05-01T02:22:27Z</dcterms:created>
  <dc:creator/>
  <dc:description/>
  <dc:language>ru-RU</dc:language>
  <cp:lastModifiedBy/>
  <dcterms:modified xsi:type="dcterms:W3CDTF">2020-05-01T02:50:11Z</dcterms:modified>
  <cp:revision>2</cp:revision>
  <dc:subject/>
  <dc:title/>
</cp:coreProperties>
</file>