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54">
        <w:rPr>
          <w:rFonts w:ascii="Times New Roman" w:hAnsi="Times New Roman" w:cs="Times New Roman"/>
          <w:sz w:val="24"/>
          <w:szCs w:val="24"/>
        </w:rPr>
        <w:t xml:space="preserve">Ф.И.О. учителя </w:t>
      </w:r>
      <w:proofErr w:type="spellStart"/>
      <w:r w:rsidR="00197629">
        <w:rPr>
          <w:rFonts w:ascii="Times New Roman" w:hAnsi="Times New Roman" w:cs="Times New Roman"/>
          <w:sz w:val="24"/>
          <w:szCs w:val="24"/>
        </w:rPr>
        <w:t>Юртайкина</w:t>
      </w:r>
      <w:proofErr w:type="spellEnd"/>
      <w:r w:rsidR="00197629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54">
        <w:rPr>
          <w:rFonts w:ascii="Times New Roman" w:hAnsi="Times New Roman" w:cs="Times New Roman"/>
          <w:sz w:val="24"/>
          <w:szCs w:val="24"/>
        </w:rPr>
        <w:t>Предмет Литературное чтение</w:t>
      </w:r>
    </w:p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B54">
        <w:rPr>
          <w:rFonts w:ascii="Times New Roman" w:hAnsi="Times New Roman" w:cs="Times New Roman"/>
          <w:sz w:val="24"/>
          <w:szCs w:val="24"/>
        </w:rPr>
        <w:t>Класс 4 «</w:t>
      </w:r>
      <w:r w:rsidR="00197629">
        <w:rPr>
          <w:rFonts w:ascii="Times New Roman" w:hAnsi="Times New Roman" w:cs="Times New Roman"/>
          <w:sz w:val="24"/>
          <w:szCs w:val="24"/>
        </w:rPr>
        <w:t>А</w:t>
      </w:r>
      <w:r w:rsidRPr="00F16B54">
        <w:rPr>
          <w:rFonts w:ascii="Times New Roman" w:hAnsi="Times New Roman" w:cs="Times New Roman"/>
          <w:sz w:val="24"/>
          <w:szCs w:val="24"/>
        </w:rPr>
        <w:t>»</w:t>
      </w:r>
    </w:p>
    <w:p w:rsidR="00EA4D85" w:rsidRPr="00F16B54" w:rsidRDefault="00EA4D85" w:rsidP="00EA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656"/>
        <w:gridCol w:w="968"/>
        <w:gridCol w:w="2913"/>
        <w:gridCol w:w="2552"/>
        <w:gridCol w:w="3543"/>
        <w:gridCol w:w="2268"/>
        <w:gridCol w:w="2977"/>
      </w:tblGrid>
      <w:tr w:rsidR="00EA4D85" w:rsidRPr="00F16B54" w:rsidTr="00F16B54">
        <w:tc>
          <w:tcPr>
            <w:tcW w:w="656" w:type="dxa"/>
            <w:vMerge w:val="restart"/>
            <w:hideMark/>
          </w:tcPr>
          <w:p w:rsidR="00EA4D85" w:rsidRPr="00F16B5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B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6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8" w:type="dxa"/>
            <w:vMerge w:val="restart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65" w:type="dxa"/>
            <w:gridSpan w:val="2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3" w:type="dxa"/>
            <w:vMerge w:val="restart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vMerge w:val="restart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7" w:type="dxa"/>
            <w:vMerge w:val="restart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EA4D85" w:rsidRPr="00F16B54" w:rsidTr="00F16B54">
        <w:trPr>
          <w:trHeight w:val="398"/>
        </w:trPr>
        <w:tc>
          <w:tcPr>
            <w:tcW w:w="656" w:type="dxa"/>
            <w:vMerge/>
            <w:hideMark/>
          </w:tcPr>
          <w:p w:rsidR="00EA4D85" w:rsidRPr="00F16B5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hideMark/>
          </w:tcPr>
          <w:p w:rsidR="00EA4D85" w:rsidRPr="009E63A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52" w:type="dxa"/>
            <w:hideMark/>
          </w:tcPr>
          <w:p w:rsidR="00EA4D85" w:rsidRPr="009E63A4" w:rsidRDefault="00EA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43" w:type="dxa"/>
            <w:vMerge/>
            <w:hideMark/>
          </w:tcPr>
          <w:p w:rsidR="00EA4D85" w:rsidRPr="009E63A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EA4D85" w:rsidRPr="009E63A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hideMark/>
          </w:tcPr>
          <w:p w:rsidR="00EA4D85" w:rsidRPr="009E63A4" w:rsidRDefault="00EA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FF6" w:rsidRPr="00F16B54" w:rsidTr="00F16B54">
        <w:tc>
          <w:tcPr>
            <w:tcW w:w="656" w:type="dxa"/>
          </w:tcPr>
          <w:p w:rsidR="006A3FF6" w:rsidRPr="00F16B54" w:rsidRDefault="0019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6A3FF6" w:rsidRPr="009E63A4" w:rsidRDefault="0019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6B54" w:rsidRPr="009E63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E9701C" w:rsidRPr="009E63A4" w:rsidRDefault="00E9701C" w:rsidP="00E970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E63A4">
              <w:rPr>
                <w:rFonts w:ascii="Times New Roman" w:hAnsi="Times New Roman" w:cs="Times New Roman"/>
              </w:rPr>
              <w:t xml:space="preserve">Знакомство с названием раздела. Прогнозирование его </w:t>
            </w:r>
          </w:p>
          <w:p w:rsidR="006A3FF6" w:rsidRPr="009E63A4" w:rsidRDefault="00E9701C" w:rsidP="00E97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содержания. Д. Свифт «Путешествие Гулливера». Особое развитие сюжета.</w:t>
            </w:r>
          </w:p>
        </w:tc>
        <w:tc>
          <w:tcPr>
            <w:tcW w:w="2552" w:type="dxa"/>
          </w:tcPr>
          <w:p w:rsidR="00E9701C" w:rsidRPr="009E63A4" w:rsidRDefault="00E9701C" w:rsidP="00E970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E63A4">
              <w:rPr>
                <w:rFonts w:ascii="Times New Roman" w:hAnsi="Times New Roman" w:cs="Times New Roman"/>
              </w:rPr>
              <w:t xml:space="preserve">Знакомство с названием раздела. Прогнозирование его </w:t>
            </w:r>
          </w:p>
          <w:p w:rsidR="006A3FF6" w:rsidRPr="009E63A4" w:rsidRDefault="00E9701C" w:rsidP="00E97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содержания. Д. Свифт «Путешествие Гулливера». Особое развитие сюжета.</w:t>
            </w:r>
          </w:p>
        </w:tc>
        <w:tc>
          <w:tcPr>
            <w:tcW w:w="3543" w:type="dxa"/>
          </w:tcPr>
          <w:p w:rsidR="006A3FF6" w:rsidRPr="009E63A4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="001976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чтение» 4 </w:t>
            </w:r>
            <w:proofErr w:type="spellStart"/>
            <w:r w:rsidR="001976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97629">
              <w:rPr>
                <w:rFonts w:ascii="Times New Roman" w:hAnsi="Times New Roman" w:cs="Times New Roman"/>
                <w:sz w:val="24"/>
                <w:szCs w:val="24"/>
              </w:rPr>
              <w:t>, ч.2 (</w:t>
            </w: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стр.</w:t>
            </w:r>
            <w:r w:rsidR="00F16B54" w:rsidRPr="009E6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3A4" w:rsidRPr="009E63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6B54" w:rsidRPr="009E63A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E63A4" w:rsidRPr="009E63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A3FF6" w:rsidRPr="009E63A4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3FF6" w:rsidRPr="009E63A4" w:rsidRDefault="00F16B54" w:rsidP="009E6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Прочитать отрывки из «</w:t>
            </w:r>
            <w:r w:rsidR="009E63A4" w:rsidRPr="009E63A4">
              <w:rPr>
                <w:rFonts w:ascii="Times New Roman" w:hAnsi="Times New Roman" w:cs="Times New Roman"/>
                <w:sz w:val="24"/>
                <w:szCs w:val="24"/>
              </w:rPr>
              <w:t>Путешествия Гулливера</w:t>
            </w: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63A4" w:rsidRPr="009E63A4">
              <w:rPr>
                <w:rFonts w:ascii="Times New Roman" w:hAnsi="Times New Roman" w:cs="Times New Roman"/>
                <w:sz w:val="24"/>
                <w:szCs w:val="24"/>
              </w:rPr>
              <w:t>, стр.129, в.5 письменно</w:t>
            </w:r>
          </w:p>
        </w:tc>
        <w:tc>
          <w:tcPr>
            <w:tcW w:w="2977" w:type="dxa"/>
          </w:tcPr>
          <w:p w:rsidR="006A3FF6" w:rsidRPr="009E63A4" w:rsidRDefault="006A3FF6" w:rsidP="0051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A3FF6" w:rsidRPr="009E63A4" w:rsidRDefault="006A3FF6" w:rsidP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29" w:rsidRPr="00F16B54" w:rsidTr="003A700C">
        <w:tc>
          <w:tcPr>
            <w:tcW w:w="656" w:type="dxa"/>
            <w:hideMark/>
          </w:tcPr>
          <w:p w:rsidR="00197629" w:rsidRPr="00F16B54" w:rsidRDefault="00197629" w:rsidP="003A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hideMark/>
          </w:tcPr>
          <w:p w:rsidR="00197629" w:rsidRPr="009E63A4" w:rsidRDefault="00197629" w:rsidP="003A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  <w:hideMark/>
          </w:tcPr>
          <w:p w:rsidR="00197629" w:rsidRPr="004D1DEB" w:rsidRDefault="00197629" w:rsidP="003A700C">
            <w:pPr>
              <w:pStyle w:val="ParagraphStyle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1DEB">
              <w:rPr>
                <w:rFonts w:ascii="Times New Roman" w:eastAsiaTheme="minorHAnsi" w:hAnsi="Times New Roman" w:cs="Times New Roman"/>
                <w:lang w:eastAsia="en-US"/>
              </w:rPr>
              <w:t xml:space="preserve"> Д. Свифт «Путешествие Гулливера». Особенности характеров героев приключенческой литературы.</w:t>
            </w:r>
          </w:p>
        </w:tc>
        <w:tc>
          <w:tcPr>
            <w:tcW w:w="2552" w:type="dxa"/>
            <w:hideMark/>
          </w:tcPr>
          <w:p w:rsidR="00197629" w:rsidRPr="004D1DEB" w:rsidRDefault="00197629" w:rsidP="003A700C">
            <w:pPr>
              <w:pStyle w:val="ParagraphStyle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1DEB">
              <w:rPr>
                <w:rFonts w:ascii="Times New Roman" w:eastAsiaTheme="minorHAnsi" w:hAnsi="Times New Roman" w:cs="Times New Roman"/>
                <w:lang w:eastAsia="en-US"/>
              </w:rPr>
              <w:t xml:space="preserve"> Д. Свифт «Путешествие Гулливера». Особенности характеров героев приключенческой литературы.</w:t>
            </w:r>
          </w:p>
        </w:tc>
        <w:tc>
          <w:tcPr>
            <w:tcW w:w="3543" w:type="dxa"/>
          </w:tcPr>
          <w:p w:rsidR="00197629" w:rsidRPr="009E63A4" w:rsidRDefault="00197629" w:rsidP="003A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122-128</w:t>
            </w:r>
          </w:p>
          <w:p w:rsidR="00197629" w:rsidRPr="009E63A4" w:rsidRDefault="00197629" w:rsidP="003A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7629" w:rsidRPr="009E63A4" w:rsidRDefault="00197629" w:rsidP="003A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понравившегося отрывка</w:t>
            </w:r>
          </w:p>
        </w:tc>
        <w:tc>
          <w:tcPr>
            <w:tcW w:w="2977" w:type="dxa"/>
          </w:tcPr>
          <w:p w:rsidR="00197629" w:rsidRPr="009E63A4" w:rsidRDefault="00197629" w:rsidP="003A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97629" w:rsidRPr="009E63A4" w:rsidRDefault="00197629" w:rsidP="003A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29" w:rsidRPr="00F16B54" w:rsidTr="003A700C">
        <w:tc>
          <w:tcPr>
            <w:tcW w:w="656" w:type="dxa"/>
          </w:tcPr>
          <w:p w:rsidR="00197629" w:rsidRPr="00F16B54" w:rsidRDefault="00197629" w:rsidP="003A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197629" w:rsidRPr="009E63A4" w:rsidRDefault="00197629" w:rsidP="003A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3" w:type="dxa"/>
          </w:tcPr>
          <w:p w:rsidR="00197629" w:rsidRPr="004D1DEB" w:rsidRDefault="00197629" w:rsidP="003A700C">
            <w:pPr>
              <w:pStyle w:val="ParagraphStyle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1DEB">
              <w:rPr>
                <w:rFonts w:ascii="Times New Roman" w:eastAsiaTheme="minorHAnsi" w:hAnsi="Times New Roman" w:cs="Times New Roman"/>
                <w:lang w:eastAsia="en-US"/>
              </w:rPr>
              <w:t>Г.-Х. Андерсен «Русалочка»</w:t>
            </w:r>
          </w:p>
        </w:tc>
        <w:tc>
          <w:tcPr>
            <w:tcW w:w="2552" w:type="dxa"/>
          </w:tcPr>
          <w:p w:rsidR="00197629" w:rsidRPr="004D1DEB" w:rsidRDefault="00197629" w:rsidP="003A700C">
            <w:pPr>
              <w:pStyle w:val="ParagraphStyle"/>
              <w:spacing w:line="252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D1DEB">
              <w:rPr>
                <w:rFonts w:ascii="Times New Roman" w:eastAsiaTheme="minorHAnsi" w:hAnsi="Times New Roman" w:cs="Times New Roman"/>
                <w:lang w:eastAsia="en-US"/>
              </w:rPr>
              <w:t>Г.-Х. Андерсен «Русалочка»</w:t>
            </w:r>
          </w:p>
        </w:tc>
        <w:tc>
          <w:tcPr>
            <w:tcW w:w="3543" w:type="dxa"/>
          </w:tcPr>
          <w:p w:rsidR="00197629" w:rsidRPr="009E63A4" w:rsidRDefault="00197629" w:rsidP="003A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4 </w:t>
            </w: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, ч.2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E63A4">
              <w:rPr>
                <w:rFonts w:ascii="Times New Roman" w:hAnsi="Times New Roman" w:cs="Times New Roman"/>
                <w:sz w:val="24"/>
                <w:szCs w:val="24"/>
              </w:rPr>
              <w:t>авторы Л.Ф.Климанова и др.),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130-148</w:t>
            </w:r>
          </w:p>
        </w:tc>
        <w:tc>
          <w:tcPr>
            <w:tcW w:w="2268" w:type="dxa"/>
          </w:tcPr>
          <w:p w:rsidR="00197629" w:rsidRPr="009E63A4" w:rsidRDefault="00197629" w:rsidP="003A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 и ответить на вопросы</w:t>
            </w:r>
          </w:p>
        </w:tc>
        <w:tc>
          <w:tcPr>
            <w:tcW w:w="2977" w:type="dxa"/>
          </w:tcPr>
          <w:p w:rsidR="00197629" w:rsidRPr="009E63A4" w:rsidRDefault="00197629" w:rsidP="003A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3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197629" w:rsidRPr="009E63A4" w:rsidRDefault="00197629" w:rsidP="003A7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19E" w:rsidRPr="00DD0A1D" w:rsidRDefault="00CC719E">
      <w:pPr>
        <w:rPr>
          <w:rFonts w:ascii="Times New Roman" w:hAnsi="Times New Roman" w:cs="Times New Roman"/>
        </w:rPr>
      </w:pPr>
    </w:p>
    <w:sectPr w:rsidR="00CC719E" w:rsidRPr="00DD0A1D" w:rsidSect="00EA4D85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D85"/>
    <w:rsid w:val="00057072"/>
    <w:rsid w:val="00067F25"/>
    <w:rsid w:val="00197629"/>
    <w:rsid w:val="001C66B8"/>
    <w:rsid w:val="00375E89"/>
    <w:rsid w:val="00387CEA"/>
    <w:rsid w:val="00397173"/>
    <w:rsid w:val="00516CF1"/>
    <w:rsid w:val="005316FF"/>
    <w:rsid w:val="005F5B6A"/>
    <w:rsid w:val="0064189E"/>
    <w:rsid w:val="006A3FF6"/>
    <w:rsid w:val="00775915"/>
    <w:rsid w:val="00801DB5"/>
    <w:rsid w:val="009B7C4E"/>
    <w:rsid w:val="009E63A4"/>
    <w:rsid w:val="00A925B5"/>
    <w:rsid w:val="00B761FC"/>
    <w:rsid w:val="00B85AA2"/>
    <w:rsid w:val="00BB7524"/>
    <w:rsid w:val="00C5544A"/>
    <w:rsid w:val="00C60546"/>
    <w:rsid w:val="00CC719E"/>
    <w:rsid w:val="00DD0A1D"/>
    <w:rsid w:val="00E60D1A"/>
    <w:rsid w:val="00E9701C"/>
    <w:rsid w:val="00EA4D85"/>
    <w:rsid w:val="00F1112C"/>
    <w:rsid w:val="00F16B54"/>
    <w:rsid w:val="00FA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D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5F5B6A"/>
    <w:rPr>
      <w:color w:val="800080" w:themeColor="followedHyperlink"/>
      <w:u w:val="single"/>
    </w:rPr>
  </w:style>
  <w:style w:type="paragraph" w:customStyle="1" w:styleId="ParagraphStyle">
    <w:name w:val="Paragraph Style"/>
    <w:qFormat/>
    <w:rsid w:val="00516CF1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14</cp:revision>
  <dcterms:created xsi:type="dcterms:W3CDTF">2020-03-31T09:03:00Z</dcterms:created>
  <dcterms:modified xsi:type="dcterms:W3CDTF">2020-05-14T19:47:00Z</dcterms:modified>
</cp:coreProperties>
</file>