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B" w:rsidRDefault="002C4F8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8FF">
        <w:rPr>
          <w:rFonts w:ascii="Times New Roman" w:hAnsi="Times New Roman" w:cs="Times New Roman"/>
          <w:sz w:val="28"/>
          <w:szCs w:val="28"/>
        </w:rPr>
        <w:t xml:space="preserve">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381BDB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63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381BDB" w:rsidRPr="00734EAA" w:rsidTr="00381BDB">
        <w:tc>
          <w:tcPr>
            <w:tcW w:w="59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81BDB" w:rsidRPr="00734EAA" w:rsidTr="00381BDB">
        <w:tc>
          <w:tcPr>
            <w:tcW w:w="59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81BDB" w:rsidRPr="00734EAA" w:rsidRDefault="00921761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1B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381BDB" w:rsidRPr="00734EAA" w:rsidRDefault="00921761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1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1947" w:type="dxa"/>
          </w:tcPr>
          <w:p w:rsidR="00381BDB" w:rsidRPr="004D0C67" w:rsidRDefault="00921761" w:rsidP="00381BDB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61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F82776" w:rsidRDefault="00381BDB" w:rsidP="00381B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A66452" w:rsidRDefault="007801C4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F65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https://www.youtube.com/watch?v=eZcMhRQ8BlQ</w:t>
              </w:r>
            </w:hyperlink>
          </w:p>
          <w:p w:rsidR="007801C4" w:rsidRPr="00A66452" w:rsidRDefault="007801C4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rPr>
          <w:trHeight w:val="3391"/>
        </w:trPr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81BDB" w:rsidRPr="00734EAA" w:rsidRDefault="00921761" w:rsidP="0092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1B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381BDB" w:rsidRPr="00734EAA" w:rsidRDefault="00921761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61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61">
              <w:rPr>
                <w:rFonts w:ascii="Times New Roman" w:hAnsi="Times New Roman" w:cs="Times New Roman"/>
                <w:sz w:val="28"/>
                <w:szCs w:val="28"/>
              </w:rPr>
              <w:t>Техника тактических действий. Прямой нападающий удар – учет.</w:t>
            </w:r>
          </w:p>
        </w:tc>
        <w:tc>
          <w:tcPr>
            <w:tcW w:w="1947" w:type="dxa"/>
          </w:tcPr>
          <w:p w:rsidR="00381BDB" w:rsidRPr="004D0C67" w:rsidRDefault="00921761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61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761">
              <w:rPr>
                <w:rFonts w:ascii="Times New Roman" w:hAnsi="Times New Roman" w:cs="Times New Roman"/>
                <w:sz w:val="28"/>
                <w:szCs w:val="28"/>
              </w:rPr>
              <w:t>Техника тактических действий. Прямой нападающий удар – учет.</w:t>
            </w:r>
          </w:p>
        </w:tc>
        <w:tc>
          <w:tcPr>
            <w:tcW w:w="2432" w:type="dxa"/>
          </w:tcPr>
          <w:p w:rsidR="00381BDB" w:rsidRDefault="00381BDB" w:rsidP="00381B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1BDB" w:rsidRPr="00004BF1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2.Интернет - ресурс</w:t>
            </w:r>
          </w:p>
        </w:tc>
        <w:tc>
          <w:tcPr>
            <w:tcW w:w="3914" w:type="dxa"/>
          </w:tcPr>
          <w:p w:rsidR="00A66452" w:rsidRDefault="007801C4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F65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https://resh.edu.ru/subject/lesson/3218/</w:t>
              </w:r>
            </w:hyperlink>
          </w:p>
          <w:p w:rsidR="007801C4" w:rsidRPr="004D0C67" w:rsidRDefault="007801C4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BDB" w:rsidRPr="00734EAA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1B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E96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6084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0E1ED2"/>
    <w:rsid w:val="00186768"/>
    <w:rsid w:val="001B2F6A"/>
    <w:rsid w:val="002A57DB"/>
    <w:rsid w:val="002C040E"/>
    <w:rsid w:val="002C4F8E"/>
    <w:rsid w:val="00381BDB"/>
    <w:rsid w:val="003C1204"/>
    <w:rsid w:val="003E50DC"/>
    <w:rsid w:val="003E574C"/>
    <w:rsid w:val="004D0C67"/>
    <w:rsid w:val="00513A7B"/>
    <w:rsid w:val="005C48F5"/>
    <w:rsid w:val="006A218E"/>
    <w:rsid w:val="00734EAA"/>
    <w:rsid w:val="007801C4"/>
    <w:rsid w:val="00783567"/>
    <w:rsid w:val="007A3200"/>
    <w:rsid w:val="007F62FB"/>
    <w:rsid w:val="00813AF3"/>
    <w:rsid w:val="008838FF"/>
    <w:rsid w:val="008D6042"/>
    <w:rsid w:val="00921761"/>
    <w:rsid w:val="00A66452"/>
    <w:rsid w:val="00AE4E56"/>
    <w:rsid w:val="00C87EFE"/>
    <w:rsid w:val="00D109EF"/>
    <w:rsid w:val="00D97665"/>
    <w:rsid w:val="00E76EF5"/>
    <w:rsid w:val="00F82776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5" Type="http://schemas.openxmlformats.org/officeDocument/2006/relationships/hyperlink" Target="https://www.youtube.com/watch?v=eZcMhRQ8B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31</cp:revision>
  <dcterms:created xsi:type="dcterms:W3CDTF">2020-03-31T08:26:00Z</dcterms:created>
  <dcterms:modified xsi:type="dcterms:W3CDTF">2020-05-06T10:49:00Z</dcterms:modified>
</cp:coreProperties>
</file>