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C3" w:rsidRPr="00297B22" w:rsidRDefault="003D30C3" w:rsidP="003D30C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3D30C3" w:rsidRPr="00297B22" w:rsidRDefault="003D30C3" w:rsidP="003D30C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3D30C3" w:rsidRPr="00297B22" w:rsidRDefault="003D30C3" w:rsidP="003D30C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2186"/>
        <w:gridCol w:w="2186"/>
        <w:gridCol w:w="2373"/>
        <w:gridCol w:w="2604"/>
        <w:gridCol w:w="3997"/>
      </w:tblGrid>
      <w:tr w:rsidR="003D30C3" w:rsidTr="00D94FDD">
        <w:tc>
          <w:tcPr>
            <w:tcW w:w="532" w:type="dxa"/>
            <w:vMerge w:val="restart"/>
            <w:vAlign w:val="center"/>
          </w:tcPr>
          <w:p w:rsidR="003D30C3" w:rsidRDefault="003D30C3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4" w:type="dxa"/>
            <w:vMerge w:val="restart"/>
            <w:vAlign w:val="center"/>
          </w:tcPr>
          <w:p w:rsidR="003D30C3" w:rsidRDefault="003D30C3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2" w:type="dxa"/>
            <w:gridSpan w:val="2"/>
            <w:vAlign w:val="center"/>
          </w:tcPr>
          <w:p w:rsidR="003D30C3" w:rsidRDefault="003D30C3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46" w:type="dxa"/>
            <w:vMerge w:val="restart"/>
            <w:vAlign w:val="center"/>
          </w:tcPr>
          <w:p w:rsidR="003D30C3" w:rsidRDefault="003D30C3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49" w:type="dxa"/>
            <w:vMerge w:val="restart"/>
            <w:vAlign w:val="center"/>
          </w:tcPr>
          <w:p w:rsidR="003D30C3" w:rsidRDefault="003D30C3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83" w:type="dxa"/>
            <w:vMerge w:val="restart"/>
            <w:vAlign w:val="center"/>
          </w:tcPr>
          <w:p w:rsidR="003D30C3" w:rsidRDefault="003D30C3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D30C3" w:rsidTr="00D94FDD">
        <w:tc>
          <w:tcPr>
            <w:tcW w:w="532" w:type="dxa"/>
            <w:vMerge/>
          </w:tcPr>
          <w:p w:rsidR="003D30C3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3D30C3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D30C3" w:rsidRDefault="003D30C3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6" w:type="dxa"/>
          </w:tcPr>
          <w:p w:rsidR="003D30C3" w:rsidRDefault="003D30C3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46" w:type="dxa"/>
            <w:vMerge/>
          </w:tcPr>
          <w:p w:rsidR="003D30C3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3D30C3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</w:tcPr>
          <w:p w:rsidR="003D30C3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C3" w:rsidRPr="00F5464D" w:rsidTr="00D94FDD">
        <w:tc>
          <w:tcPr>
            <w:tcW w:w="532" w:type="dxa"/>
          </w:tcPr>
          <w:p w:rsidR="003D30C3" w:rsidRPr="002A1E15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3D30C3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16" w:type="dxa"/>
          </w:tcPr>
          <w:p w:rsidR="003D30C3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В.М.Шукшина «Живет такой парень».</w:t>
            </w:r>
          </w:p>
          <w:p w:rsidR="003D30C3" w:rsidRPr="002A1E15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Пашки Колькольникова</w:t>
            </w:r>
          </w:p>
        </w:tc>
        <w:tc>
          <w:tcPr>
            <w:tcW w:w="1616" w:type="dxa"/>
          </w:tcPr>
          <w:p w:rsidR="003D30C3" w:rsidRDefault="003D30C3" w:rsidP="003D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В.М.Шукшина «Живет такой парень».</w:t>
            </w:r>
          </w:p>
          <w:p w:rsidR="003D30C3" w:rsidRPr="002A1E15" w:rsidRDefault="003D30C3" w:rsidP="003D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Пашки Колькольникова</w:t>
            </w:r>
          </w:p>
        </w:tc>
        <w:tc>
          <w:tcPr>
            <w:tcW w:w="5546" w:type="dxa"/>
          </w:tcPr>
          <w:p w:rsidR="003D30C3" w:rsidRPr="00AB06D3" w:rsidRDefault="003D30C3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30C3" w:rsidRPr="002A1E15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3D30C3" w:rsidRPr="001F1507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биографии и произведения автора.П</w:t>
            </w:r>
            <w:r w:rsidRPr="003D30C3">
              <w:rPr>
                <w:rFonts w:ascii="Times New Roman" w:hAnsi="Times New Roman" w:cs="Times New Roman"/>
                <w:sz w:val="28"/>
                <w:szCs w:val="28"/>
              </w:rPr>
              <w:t>одготовить устный рассказ о Пашке Колокольникове.</w:t>
            </w:r>
          </w:p>
        </w:tc>
        <w:tc>
          <w:tcPr>
            <w:tcW w:w="3383" w:type="dxa"/>
          </w:tcPr>
          <w:p w:rsidR="003D30C3" w:rsidRDefault="003D30C3" w:rsidP="00D94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4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hyperlink r:id="rId4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D30C3" w:rsidRPr="004A524A" w:rsidRDefault="003D30C3" w:rsidP="00D94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D30C3" w:rsidRPr="00940751" w:rsidTr="00D94FDD">
        <w:tc>
          <w:tcPr>
            <w:tcW w:w="532" w:type="dxa"/>
          </w:tcPr>
          <w:p w:rsidR="003D30C3" w:rsidRPr="002A1E15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3D30C3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616" w:type="dxa"/>
          </w:tcPr>
          <w:p w:rsidR="003D30C3" w:rsidRPr="00B33827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 названия повести «Живет такой парень»</w:t>
            </w:r>
          </w:p>
        </w:tc>
        <w:tc>
          <w:tcPr>
            <w:tcW w:w="1616" w:type="dxa"/>
          </w:tcPr>
          <w:p w:rsidR="003D30C3" w:rsidRPr="004F1FD1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 названия повести «Живет такой парень»</w:t>
            </w:r>
            <w:bookmarkStart w:id="0" w:name="_GoBack"/>
            <w:bookmarkEnd w:id="0"/>
          </w:p>
        </w:tc>
        <w:tc>
          <w:tcPr>
            <w:tcW w:w="5546" w:type="dxa"/>
          </w:tcPr>
          <w:p w:rsidR="003D30C3" w:rsidRPr="00FC6386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9" w:type="dxa"/>
          </w:tcPr>
          <w:p w:rsidR="003D30C3" w:rsidRPr="002A1E15" w:rsidRDefault="003D30C3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от учителя</w:t>
            </w:r>
          </w:p>
        </w:tc>
        <w:tc>
          <w:tcPr>
            <w:tcW w:w="3383" w:type="dxa"/>
          </w:tcPr>
          <w:p w:rsidR="003D30C3" w:rsidRDefault="003D30C3" w:rsidP="00D94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F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3D30C3" w:rsidRPr="00940751" w:rsidRDefault="003D30C3" w:rsidP="00D94FD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3D30C3" w:rsidRDefault="003D30C3" w:rsidP="003D30C3"/>
    <w:p w:rsidR="00951960" w:rsidRDefault="00951960"/>
    <w:sectPr w:rsidR="00951960" w:rsidSect="003D3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6FA4"/>
    <w:rsid w:val="003D30C3"/>
    <w:rsid w:val="007F6FA4"/>
    <w:rsid w:val="008021F0"/>
    <w:rsid w:val="00951960"/>
    <w:rsid w:val="00C9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hyperlink" Target="mailto:oxanavoskresenskova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2020-05-15T05:07:00Z</dcterms:created>
  <dcterms:modified xsi:type="dcterms:W3CDTF">2020-05-15T05:07:00Z</dcterms:modified>
</cp:coreProperties>
</file>