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Ф.И.О. учителя 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eastAsia="Times New Roman" w:cs="Times New Roman" w:ascii="Times New Roman" w:hAnsi="Times New Roman"/>
          <w:sz w:val="30"/>
          <w:szCs w:val="30"/>
        </w:rPr>
        <w:t>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30"/>
          <w:szCs w:val="30"/>
        </w:rPr>
        <w:t>Класс__________</w:t>
      </w:r>
      <w:r>
        <w:rPr>
          <w:rFonts w:eastAsia="Times New Roman" w:cs="Times New Roman" w:ascii="Times New Roman" w:hAnsi="Times New Roman"/>
          <w:sz w:val="30"/>
          <w:szCs w:val="30"/>
          <w:u w:val="single"/>
        </w:rPr>
        <w:t>9-В</w:t>
      </w:r>
      <w:r>
        <w:rPr>
          <w:rFonts w:eastAsia="Times New Roman"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4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408"/>
              </w:tabs>
              <w:spacing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«Параллельные прямые»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«Параллельные прямые»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3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https://www.yaklass.ru/p/geometria/7-klass/parallelnye-priamye-9124/priznaki-parallelnosti-dvukh-priamykh-aksioma-parallelnykh-priamykh-9228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12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.05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«Треугольники»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овторение темы «Треугольники»</w:t>
            </w:r>
          </w:p>
          <w:p>
            <w:pPr>
              <w:pStyle w:val="Normal"/>
              <w:tabs>
                <w:tab w:val="clear" w:pos="408"/>
              </w:tabs>
              <w:spacing w:lineRule="auto" w:line="24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eastAsia="Times New Roman"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учебник: Л.С. Атанасян и др</w:t>
            </w:r>
            <w:bookmarkStart w:id="1" w:name="__DdeLink__96_3891508117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30"/>
                  <w:szCs w:val="30"/>
                </w:rPr>
                <w:t>https://www.yaklass.ru/p/geometria/7-klass/treugolniki-9112/pervyi-priznak-ravenstva-treugolnikov-9122</w:t>
              </w:r>
            </w:hyperlink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tabs>
                <w:tab w:val="clear" w:pos="4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408"/>
              </w:tabs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hyperlink r:id="rId6">
        <w:r>
          <w:rPr/>
        </w:r>
      </w:hyperlink>
      <w:bookmarkStart w:id="2" w:name="__DdeLink__98_31702471872"/>
      <w:bookmarkStart w:id="3" w:name="__DdeLink__98_31702471871"/>
      <w:bookmarkStart w:id="4" w:name="__DdeLink__96_2902704295"/>
      <w:bookmarkStart w:id="5" w:name="__DdeLink__98_3170247187"/>
      <w:bookmarkStart w:id="6" w:name="__DdeLink__98_31702471872"/>
      <w:bookmarkStart w:id="7" w:name="__DdeLink__98_31702471871"/>
      <w:bookmarkStart w:id="8" w:name="__DdeLink__96_2902704295"/>
      <w:bookmarkStart w:id="9" w:name="__DdeLink__98_3170247187"/>
      <w:bookmarkEnd w:id="0"/>
      <w:bookmarkEnd w:id="1"/>
      <w:bookmarkEnd w:id="6"/>
      <w:bookmarkEnd w:id="7"/>
      <w:bookmarkEnd w:id="8"/>
      <w:bookmarkEnd w:id="9"/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p/geometria/7-klass/parallelnye-priamye-9124/priznaki-parallelnosti-dvukh-priamykh-aksioma-parallelnykh-priamykh-9228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p/geometria/7-klass/treugolniki-9112/pervyi-priznak-ravenstva-treugolnikov-9122" TargetMode="External"/><Relationship Id="rId6" Type="http://schemas.openxmlformats.org/officeDocument/2006/relationships/hyperlink" Target="https://www.yaklass.ru/p/geometria/9-klass/nachalnye-svedeniia-o-stereometrii-13313/tela-i-poverkhnosti-vrashcheniia-1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LibreOffice/6.4.1.2$Windows_X86_64 LibreOffice_project/4d224e95b98b138af42a64d84056446d09082932</Application>
  <Pages>1</Pages>
  <Words>60</Words>
  <Characters>743</Characters>
  <CharactersWithSpaces>780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2020-05-08T13:30:46Z</dcterms:modified>
  <cp:revision>2</cp:revision>
  <dc:subject/>
  <dc:title/>
</cp:coreProperties>
</file>