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64" w:rsidRDefault="00553D64" w:rsidP="00553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553D64" w:rsidRDefault="00553D64" w:rsidP="00553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53D64" w:rsidRDefault="00553D64" w:rsidP="00553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6з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1701"/>
        <w:gridCol w:w="3402"/>
        <w:gridCol w:w="2976"/>
        <w:gridCol w:w="2268"/>
      </w:tblGrid>
      <w:tr w:rsidR="00553D64" w:rsidTr="008D11D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D64" w:rsidTr="008D11D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4" w:rsidRDefault="00553D6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4" w:rsidRDefault="00553D6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64" w:rsidTr="008D11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4" w:rsidRPr="00147F97" w:rsidRDefault="00553D64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https://pedportal.net/starshie-klassy/raznoe/prezentaciya-k-uroku-geografii-prirodnye-zony-mira-6-klass-377980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 выписать природные зоны и сделать вывод о связи природных зон и климата</w:t>
            </w:r>
          </w:p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4" w:rsidRPr="00191152" w:rsidRDefault="00553D64" w:rsidP="008D11D1">
            <w:pPr>
              <w:rPr>
                <w:rFonts w:ascii="Times New Roman" w:hAnsi="Times New Roman" w:cs="Times New Roman"/>
              </w:rPr>
            </w:pPr>
            <w:r w:rsidRPr="00191152">
              <w:rPr>
                <w:rFonts w:ascii="Times New Roman" w:hAnsi="Times New Roman" w:cs="Times New Roman"/>
              </w:rPr>
              <w:t xml:space="preserve">Сдать практическую </w:t>
            </w:r>
            <w:proofErr w:type="gramStart"/>
            <w:r w:rsidRPr="00191152">
              <w:rPr>
                <w:rFonts w:ascii="Times New Roman" w:hAnsi="Times New Roman" w:cs="Times New Roman"/>
              </w:rPr>
              <w:t>работу  о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смене погод в .  Главное - сделать вывод о смене погод на территории области </w:t>
            </w:r>
            <w:proofErr w:type="gramStart"/>
            <w:r w:rsidRPr="00191152">
              <w:rPr>
                <w:rFonts w:ascii="Times New Roman" w:hAnsi="Times New Roman" w:cs="Times New Roman"/>
              </w:rPr>
              <w:t>за  данный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период какие ветры преобладают и о воздушных массах ,влияющих на климат Ростова -на - Дону.(просьба выполнять работу согласно возраста ребенка).</w:t>
            </w:r>
          </w:p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https://onlinetestpad.com/ru/test/14253-gramota-prirodnye-zony-zemli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4" w:rsidRPr="00260DA0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3D64" w:rsidRPr="00260DA0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553D64" w:rsidRDefault="00553D6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D64" w:rsidRDefault="00553D64" w:rsidP="00553D64">
      <w:pPr>
        <w:rPr>
          <w:rFonts w:ascii="Times New Roman" w:hAnsi="Times New Roman" w:cs="Times New Roman"/>
          <w:sz w:val="28"/>
          <w:szCs w:val="28"/>
        </w:rPr>
      </w:pPr>
    </w:p>
    <w:p w:rsidR="0037307D" w:rsidRDefault="0037307D">
      <w:bookmarkStart w:id="0" w:name="_GoBack"/>
      <w:bookmarkEnd w:id="0"/>
    </w:p>
    <w:sectPr w:rsidR="0037307D" w:rsidSect="00553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8"/>
    <w:rsid w:val="0037307D"/>
    <w:rsid w:val="00553D64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14F0-4E1F-4DC9-8E4E-5710227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onlinetestpad.com/ru/test/14253-gramota-prirodnye-zony-zemli" TargetMode="External"/><Relationship Id="rId4" Type="http://schemas.openxmlformats.org/officeDocument/2006/relationships/hyperlink" Target="https://pedportal.net/starshie-klassy/raznoe/prezentaciya-k-uroku-geografii-prirodnye-zony-mira-6-klass-3779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2020-05-07T12:09:00Z</dcterms:created>
  <dcterms:modified xsi:type="dcterms:W3CDTF">2020-05-07T12:10:00Z</dcterms:modified>
</cp:coreProperties>
</file>