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2DA0C" w14:textId="053A0F77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42521C">
        <w:rPr>
          <w:rFonts w:ascii="Times New Roman" w:hAnsi="Times New Roman" w:cs="Times New Roman"/>
          <w:sz w:val="28"/>
          <w:szCs w:val="28"/>
          <w:u w:val="single"/>
        </w:rPr>
        <w:t>Гритчина Н.</w:t>
      </w:r>
      <w:proofErr w:type="gramStart"/>
      <w:r w:rsidR="0042521C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14:paraId="71A3B6A1" w14:textId="676625B3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67C02" w:rsidRPr="009747B3">
        <w:rPr>
          <w:rFonts w:ascii="Times New Roman" w:hAnsi="Times New Roman" w:cs="Times New Roman"/>
          <w:sz w:val="28"/>
          <w:szCs w:val="28"/>
          <w:u w:val="single"/>
        </w:rPr>
        <w:t>родной язык</w:t>
      </w:r>
    </w:p>
    <w:p w14:paraId="30A22823" w14:textId="1B2DEF49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367C02">
        <w:rPr>
          <w:rFonts w:ascii="Times New Roman" w:hAnsi="Times New Roman" w:cs="Times New Roman"/>
          <w:sz w:val="28"/>
          <w:szCs w:val="28"/>
        </w:rPr>
        <w:t xml:space="preserve"> </w:t>
      </w:r>
      <w:r w:rsidR="00A83449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A83449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84"/>
        <w:gridCol w:w="976"/>
        <w:gridCol w:w="2056"/>
        <w:gridCol w:w="2136"/>
        <w:gridCol w:w="2822"/>
        <w:gridCol w:w="2983"/>
        <w:gridCol w:w="3547"/>
      </w:tblGrid>
      <w:tr w:rsidR="00217E3F" w14:paraId="4ED31F61" w14:textId="77777777" w:rsidTr="00C4427A">
        <w:tc>
          <w:tcPr>
            <w:tcW w:w="584" w:type="dxa"/>
            <w:vMerge w:val="restart"/>
            <w:vAlign w:val="center"/>
          </w:tcPr>
          <w:p w14:paraId="57EAA50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76" w:type="dxa"/>
            <w:vMerge w:val="restart"/>
            <w:vAlign w:val="center"/>
          </w:tcPr>
          <w:p w14:paraId="5FCAB17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92" w:type="dxa"/>
            <w:gridSpan w:val="2"/>
            <w:vAlign w:val="center"/>
          </w:tcPr>
          <w:p w14:paraId="7E0843C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22" w:type="dxa"/>
            <w:vMerge w:val="restart"/>
            <w:vAlign w:val="center"/>
          </w:tcPr>
          <w:p w14:paraId="1E1E1A8B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83" w:type="dxa"/>
            <w:vMerge w:val="restart"/>
            <w:vAlign w:val="center"/>
          </w:tcPr>
          <w:p w14:paraId="03ECFEC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47" w:type="dxa"/>
            <w:vMerge w:val="restart"/>
            <w:vAlign w:val="center"/>
          </w:tcPr>
          <w:p w14:paraId="35F68E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4427A" w14:paraId="21CE4D4E" w14:textId="77777777" w:rsidTr="00C4427A">
        <w:tc>
          <w:tcPr>
            <w:tcW w:w="584" w:type="dxa"/>
            <w:vMerge/>
          </w:tcPr>
          <w:p w14:paraId="1467B272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14:paraId="6935699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120F68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36" w:type="dxa"/>
          </w:tcPr>
          <w:p w14:paraId="289ECB7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22" w:type="dxa"/>
            <w:vMerge/>
          </w:tcPr>
          <w:p w14:paraId="6EEFC0E8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7EC8851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vMerge/>
          </w:tcPr>
          <w:p w14:paraId="6DA659C2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7A" w14:paraId="77D339D7" w14:textId="77777777" w:rsidTr="00C4427A">
        <w:tc>
          <w:tcPr>
            <w:tcW w:w="584" w:type="dxa"/>
          </w:tcPr>
          <w:p w14:paraId="02787D7C" w14:textId="16F104AC" w:rsidR="00367C02" w:rsidRPr="00367C02" w:rsidRDefault="00367C02" w:rsidP="0036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14:paraId="6372B0D9" w14:textId="77C90D1F" w:rsidR="00367C02" w:rsidRPr="00123449" w:rsidRDefault="00A83449" w:rsidP="00CA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17D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17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14:paraId="41F75485" w14:textId="5E4A498B" w:rsidR="00367C02" w:rsidRPr="00123449" w:rsidRDefault="00217E3F" w:rsidP="00FC4E5F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2136" w:type="dxa"/>
          </w:tcPr>
          <w:p w14:paraId="48723B12" w14:textId="05DD1D03" w:rsidR="00367C02" w:rsidRPr="00123449" w:rsidRDefault="00217E3F" w:rsidP="00F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2822" w:type="dxa"/>
          </w:tcPr>
          <w:p w14:paraId="7CED9135" w14:textId="0F8FBE48" w:rsidR="009747B3" w:rsidRPr="00217E3F" w:rsidRDefault="00A83449" w:rsidP="00C0070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proofErr w:type="spellStart"/>
              <w:r w:rsidR="00217E3F" w:rsidRPr="00217E3F">
                <w:rPr>
                  <w:rFonts w:ascii="Arial" w:hAnsi="Arial" w:cs="Arial"/>
                  <w:color w:val="007700"/>
                  <w:sz w:val="28"/>
                  <w:szCs w:val="28"/>
                  <w:shd w:val="clear" w:color="auto" w:fill="FFFFFF"/>
                </w:rPr>
                <w:t>presentation</w:t>
              </w:r>
              <w:proofErr w:type="spellEnd"/>
              <w:r w:rsidR="00217E3F" w:rsidRPr="00217E3F">
                <w:rPr>
                  <w:rFonts w:ascii="Arial" w:hAnsi="Arial" w:cs="Arial"/>
                  <w:color w:val="007700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217E3F" w:rsidRPr="00217E3F">
                <w:rPr>
                  <w:rFonts w:ascii="Arial" w:hAnsi="Arial" w:cs="Arial"/>
                  <w:color w:val="007700"/>
                  <w:sz w:val="28"/>
                  <w:szCs w:val="28"/>
                  <w:shd w:val="clear" w:color="auto" w:fill="FFFFFF"/>
                </w:rPr>
                <w:t>skachat-yazyk</w:t>
              </w:r>
              <w:proofErr w:type="spellEnd"/>
              <w:r w:rsidR="00217E3F" w:rsidRPr="00217E3F">
                <w:rPr>
                  <w:rFonts w:ascii="Arial" w:hAnsi="Arial" w:cs="Arial"/>
                  <w:color w:val="007700"/>
                  <w:sz w:val="28"/>
                  <w:szCs w:val="28"/>
                  <w:shd w:val="clear" w:color="auto" w:fill="FFFFFF"/>
                </w:rPr>
                <w:t>…</w:t>
              </w:r>
              <w:proofErr w:type="spellStart"/>
              <w:r w:rsidR="00217E3F" w:rsidRPr="00217E3F">
                <w:rPr>
                  <w:rFonts w:ascii="Arial" w:hAnsi="Arial" w:cs="Arial"/>
                  <w:color w:val="007700"/>
                  <w:sz w:val="28"/>
                  <w:szCs w:val="28"/>
                  <w:shd w:val="clear" w:color="auto" w:fill="FFFFFF"/>
                </w:rPr>
                <w:t>literatury</w:t>
              </w:r>
              <w:proofErr w:type="spellEnd"/>
            </w:hyperlink>
          </w:p>
        </w:tc>
        <w:tc>
          <w:tcPr>
            <w:tcW w:w="2983" w:type="dxa"/>
          </w:tcPr>
          <w:p w14:paraId="32DAC238" w14:textId="5D10522F" w:rsidR="00217E3F" w:rsidRPr="00123449" w:rsidRDefault="00D274AB" w:rsidP="00217E3F">
            <w:pPr>
              <w:widowControl w:val="0"/>
              <w:autoSpaceDE w:val="0"/>
              <w:autoSpaceDN w:val="0"/>
              <w:spacing w:line="223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лексики в поэтических текстах</w:t>
            </w:r>
          </w:p>
        </w:tc>
        <w:tc>
          <w:tcPr>
            <w:tcW w:w="3547" w:type="dxa"/>
          </w:tcPr>
          <w:p w14:paraId="0AC6B07E" w14:textId="77777777" w:rsidR="00367C02" w:rsidRPr="00123449" w:rsidRDefault="00367C02" w:rsidP="0036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4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137DA6E" w14:textId="7B29E816" w:rsidR="00FC4E5F" w:rsidRPr="00123449" w:rsidRDefault="009747B3" w:rsidP="00F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5E2290" w:rsidRPr="00123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natalyaprovodnikova</w:t>
              </w:r>
              <w:r w:rsidR="005E2290" w:rsidRPr="001234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E2290" w:rsidRPr="00123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E2290" w:rsidRPr="001234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E2290" w:rsidRPr="00123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71B27D0" w14:textId="71F10BDC" w:rsidR="009747B3" w:rsidRPr="00123449" w:rsidRDefault="009747B3" w:rsidP="00FC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EECD3A" w14:textId="084C704E"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123449"/>
    <w:rsid w:val="00217E3F"/>
    <w:rsid w:val="002F5DD4"/>
    <w:rsid w:val="00367C02"/>
    <w:rsid w:val="00370390"/>
    <w:rsid w:val="003B0C35"/>
    <w:rsid w:val="0042521C"/>
    <w:rsid w:val="0042568D"/>
    <w:rsid w:val="004539F8"/>
    <w:rsid w:val="005651C2"/>
    <w:rsid w:val="005E2290"/>
    <w:rsid w:val="006419C5"/>
    <w:rsid w:val="0073486F"/>
    <w:rsid w:val="007E7ACB"/>
    <w:rsid w:val="009321A4"/>
    <w:rsid w:val="009747B3"/>
    <w:rsid w:val="00A83449"/>
    <w:rsid w:val="00C00703"/>
    <w:rsid w:val="00C4427A"/>
    <w:rsid w:val="00CA17DF"/>
    <w:rsid w:val="00D274AB"/>
    <w:rsid w:val="00DC651D"/>
    <w:rsid w:val="00DD3330"/>
    <w:rsid w:val="00F86A0D"/>
    <w:rsid w:val="00FC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B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7B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qFormat/>
    <w:rsid w:val="005E2290"/>
    <w:pPr>
      <w:widowControl w:val="0"/>
      <w:autoSpaceDE w:val="0"/>
      <w:autoSpaceDN w:val="0"/>
      <w:spacing w:after="0" w:line="240" w:lineRule="auto"/>
      <w:ind w:left="165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lyaprovodnikova@mail.ru" TargetMode="External"/><Relationship Id="rId5" Type="http://schemas.openxmlformats.org/officeDocument/2006/relationships/hyperlink" Target="https://myslide.ru/presentation/skachat-yazyk-xudozhestvennoj-literat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dell</cp:lastModifiedBy>
  <cp:revision>18</cp:revision>
  <dcterms:created xsi:type="dcterms:W3CDTF">2020-03-31T11:59:00Z</dcterms:created>
  <dcterms:modified xsi:type="dcterms:W3CDTF">2020-05-15T07:04:00Z</dcterms:modified>
</cp:coreProperties>
</file>