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ФИО.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Предмет ________________Алгебра________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9-А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93"/>
        <w:gridCol w:w="2428"/>
        <w:gridCol w:w="2326"/>
        <w:gridCol w:w="2102"/>
        <w:gridCol w:w="1"/>
        <w:gridCol w:w="4594"/>
        <w:gridCol w:w="2"/>
        <w:gridCol w:w="2296"/>
      </w:tblGrid>
      <w:tr>
        <w:trPr/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05.05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ru-RU"/>
              </w:rPr>
              <w:t>Введение в теорию вероятностей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ru-RU"/>
              </w:rPr>
              <w:t>Введение в теорию вероятностей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учебник: С М. Никольский и др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п.14.1-14.5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7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ru-RU"/>
              </w:rPr>
              <w:t>Числовые выражения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Числовые выражения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  <w:bookmarkStart w:id="0" w:name="__DdeLink__146_3965675758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hyperlink r:id="rId3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bookmarkEnd w:id="0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</w:rPr>
                <w:t>https://www.yaklass.ru/p/algebra/7-klass/matematicheskii-iazyk-matematicheskaia-model-11008/chislovye-i-algebraicheskie-vyrazheniia-11967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Электронная почта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bookmarkStart w:id="1" w:name="__DdeLink__129_1882725160"/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  <w:bookmarkEnd w:id="1"/>
          </w:p>
        </w:tc>
      </w:tr>
      <w:tr>
        <w:trPr/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.05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Алгебраические выражения.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Тождественные преобразования алгебраических выражений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Алгебраические выражения.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Тождественные преобразования алгебраических выражений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5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учебник: С.М. Никольский и др </w:t>
            </w:r>
          </w:p>
        </w:tc>
        <w:tc>
          <w:tcPr>
            <w:tcW w:w="4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30"/>
                  <w:szCs w:val="30"/>
                </w:rPr>
                <w:t>https://www.yaklass.ru/p/algebra/7-klass/matematicheskii-iazyk-matematicheskaia-model-11008/chislovye-i-algebraicheskie-vyrazheniia-11967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Электронная почта: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p/algebra/7-klass/matematicheskii-iazyk-matematicheskaia-model-11008/chislovye-i-algebraicheskie-vyrazheniia-11967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hyperlink" Target="https://www.yaklass.ru/p/algebra/7-klass/matematicheskii-iazyk-matematicheskaia-model-11008/chislovye-i-algebraicheskie-vyrazheniia-11967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LibreOffice/6.4.1.2$Windows_X86_64 LibreOffice_project/4d224e95b98b138af42a64d84056446d09082932</Application>
  <Pages>1</Pages>
  <Words>84</Words>
  <Characters>995</Characters>
  <CharactersWithSpaces>1050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2020-05-01T01:05:40Z</dcterms:created>
  <dc:creator/>
  <dc:description/>
  <dc:language>ru-RU</dc:language>
  <cp:lastModifiedBy/>
  <dcterms:modified xsi:type="dcterms:W3CDTF">2020-05-01T01:24:57Z</dcterms:modified>
  <cp:revision>3</cp:revision>
  <dc:subject/>
  <dc:title/>
</cp:coreProperties>
</file>