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C70B25" w:rsidTr="00C70B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0B25" w:rsidTr="00C70B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25" w:rsidTr="00C70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§ 46 Введение стр.129-135 читать.  На стр. 136-137 ответить письменно на 2 вопроса (вопросы выбрать самостоятельно)  из раздела «Вопросы и задания».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70B25" w:rsidRDefault="00C7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C49B2"/>
    <w:rsid w:val="000E76FA"/>
    <w:rsid w:val="00124E4F"/>
    <w:rsid w:val="001B2683"/>
    <w:rsid w:val="001B674C"/>
    <w:rsid w:val="00204975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31DDE"/>
    <w:rsid w:val="008A5059"/>
    <w:rsid w:val="008E1745"/>
    <w:rsid w:val="008F77CD"/>
    <w:rsid w:val="00B47FC1"/>
    <w:rsid w:val="00B75B6F"/>
    <w:rsid w:val="00BA09BD"/>
    <w:rsid w:val="00BB45F9"/>
    <w:rsid w:val="00C70B25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948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2020-05-15T07:58:00Z</dcterms:modified>
</cp:coreProperties>
</file>