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Ф.И.О. учителя ________</w:t>
      </w:r>
      <w:r>
        <w:rPr>
          <w:rFonts w:cs="Times New Roman" w:ascii="Times New Roman" w:hAnsi="Times New Roman"/>
          <w:sz w:val="28"/>
          <w:szCs w:val="28"/>
          <w:u w:val="single"/>
        </w:rPr>
        <w:t>Шигапова Л.А.</w:t>
      </w:r>
      <w:r>
        <w:rPr>
          <w:rFonts w:cs="Times New Roman" w:ascii="Times New Roman" w:hAnsi="Times New Roman"/>
          <w:sz w:val="28"/>
          <w:szCs w:val="28"/>
        </w:rPr>
        <w:t>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 _________________</w:t>
      </w:r>
      <w:r>
        <w:rPr>
          <w:rFonts w:cs="Times New Roman" w:ascii="Times New Roman" w:hAnsi="Times New Roman"/>
          <w:sz w:val="28"/>
          <w:szCs w:val="28"/>
          <w:u w:val="single"/>
        </w:rPr>
        <w:t>Русский язык</w:t>
      </w:r>
      <w:r>
        <w:rPr>
          <w:rFonts w:cs="Times New Roman" w:ascii="Times New Roman" w:hAnsi="Times New Roman"/>
          <w:sz w:val="28"/>
          <w:szCs w:val="28"/>
        </w:rPr>
        <w:t>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Класс__________</w:t>
      </w:r>
      <w:r>
        <w:rPr>
          <w:rFonts w:cs="Times New Roman" w:ascii="Times New Roman" w:hAnsi="Times New Roman"/>
          <w:sz w:val="28"/>
          <w:szCs w:val="28"/>
          <w:u w:val="single"/>
        </w:rPr>
        <w:t>6 Ж</w:t>
      </w: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tbl>
      <w:tblPr>
        <w:tblStyle w:val="a3"/>
        <w:tblW w:w="156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3"/>
        <w:gridCol w:w="932"/>
        <w:gridCol w:w="2269"/>
        <w:gridCol w:w="2269"/>
        <w:gridCol w:w="1276"/>
        <w:gridCol w:w="5952"/>
        <w:gridCol w:w="2323"/>
      </w:tblGrid>
      <w:tr>
        <w:trPr/>
        <w:tc>
          <w:tcPr>
            <w:tcW w:w="59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32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538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5952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2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59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95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2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Синтаксис. Синтаксические единицы.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Синтаксис. Синтаксические единицы.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9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классе: П. 92 (тетрадь правил), упр. 688.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задание: П. 92, упр. 699.</w:t>
            </w:r>
          </w:p>
        </w:tc>
        <w:tc>
          <w:tcPr>
            <w:tcW w:w="23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Словосочетание как синтаксическая единица. Виды связи слов в словосочетании.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Словосочетание как синтаксическая единица. Виды связи слов в словосочетании.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РЭШ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9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РЭШ урок 7.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классе: П. 93 (тетрадь правил), упр. 701.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задание: упр. 703.</w:t>
            </w:r>
          </w:p>
        </w:tc>
        <w:tc>
          <w:tcPr>
            <w:tcW w:w="232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Способы выражения подлежащего.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Способы выражения подлежащего.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9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классе: П. 94, упр. 711.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задание: упр. 714</w:t>
            </w:r>
          </w:p>
        </w:tc>
        <w:tc>
          <w:tcPr>
            <w:tcW w:w="232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Виды сказуемого. Глагольное сказуемое.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Виды сказуемого. Глагольное сказуемое.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9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классе: П. 95 (тетрадь правил), упр. 718.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задание: упр. 719.</w:t>
            </w:r>
          </w:p>
        </w:tc>
        <w:tc>
          <w:tcPr>
            <w:tcW w:w="23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Виды сказуемого. Именное сказуемое.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Виды сказуемого. Именное сказуемое.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95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классе: П. 96 (тетрадь правил), упр. 721.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задание: упр. 723.</w:t>
            </w: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Виды сказуемого. Именное сказуемое.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Виды сказуемого. Именное сказуемое.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95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классе: упр. 726.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задание: упр. 728.</w:t>
            </w: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95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классе: П. 97 (тетрадь правил),упр. 732.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задание: упр. 735.</w:t>
            </w: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95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классе: упр. 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задание: упр. 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548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a223e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Application>LibreOffice/6.4.2.2$Windows_X86_64 LibreOffice_project/4e471d8c02c9c90f512f7f9ead8875b57fcb1ec3</Application>
  <Pages>2</Pages>
  <Words>241</Words>
  <Characters>1690</Characters>
  <CharactersWithSpaces>1854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2020-03-31T07:07:00Z</dcterms:created>
  <dc:creator>Информатика</dc:creator>
  <dc:description/>
  <dc:language>ru-RU</dc:language>
  <cp:lastModifiedBy/>
  <cp:lastPrinted>2020-03-27T07:25:00Z</cp:lastPrinted>
  <dcterms:modified xsi:type="dcterms:W3CDTF">2020-05-07T23:21:27Z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