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CC306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DE56B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DE56BA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</w:p>
        </w:tc>
        <w:tc>
          <w:tcPr>
            <w:tcW w:w="2126" w:type="dxa"/>
          </w:tcPr>
          <w:p w:rsidR="00B01669" w:rsidRPr="00B01669" w:rsidRDefault="00DE56BA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DE56BA">
              <w:rPr>
                <w:sz w:val="28"/>
                <w:szCs w:val="28"/>
              </w:rPr>
              <w:t>Подвижные игры на материале футбола.</w:t>
            </w:r>
          </w:p>
        </w:tc>
        <w:tc>
          <w:tcPr>
            <w:tcW w:w="1417" w:type="dxa"/>
          </w:tcPr>
          <w:p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56BA" w:rsidRDefault="00DE56BA" w:rsidP="00DE5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3B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https://www.youtube.com/watch?v=bSJ8bvuWarw</w:t>
              </w:r>
            </w:hyperlink>
          </w:p>
          <w:p w:rsidR="00E776EF" w:rsidRPr="00E776EF" w:rsidRDefault="00E776EF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CC6366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DE56B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DE56BA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одвижные игры на материале футбола</w:t>
            </w:r>
            <w:proofErr w:type="gramStart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Бросок ногой», «Футбольный бильярд».</w:t>
            </w:r>
          </w:p>
        </w:tc>
        <w:tc>
          <w:tcPr>
            <w:tcW w:w="2126" w:type="dxa"/>
          </w:tcPr>
          <w:p w:rsidR="00B01669" w:rsidRPr="00B01669" w:rsidRDefault="00DE56B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одвижные игры на материале футбола</w:t>
            </w:r>
            <w:proofErr w:type="gramStart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Бросок ногой», «Футбольный бильярд».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01496" w:rsidRPr="00801496" w:rsidRDefault="00DE56B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C6E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https://www.youtube.com/watch?v=w-0jLSxhg14</w:t>
              </w:r>
            </w:hyperlink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DE56B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DE56B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B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Подвижные игры </w:t>
            </w:r>
            <w:proofErr w:type="spellStart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и совершенствование навыков бега (разучивание игры</w:t>
            </w:r>
            <w:proofErr w:type="gramStart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 xml:space="preserve"> своим флажкам»).</w:t>
            </w:r>
          </w:p>
        </w:tc>
        <w:tc>
          <w:tcPr>
            <w:tcW w:w="2126" w:type="dxa"/>
          </w:tcPr>
          <w:p w:rsidR="00B01669" w:rsidRPr="00B01669" w:rsidRDefault="00DE56B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B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Подвижные игры </w:t>
            </w:r>
            <w:proofErr w:type="spellStart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и совершенствование навыков бега (разучивание игры</w:t>
            </w:r>
            <w:proofErr w:type="gramStart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DE56BA">
              <w:rPr>
                <w:rFonts w:ascii="Times New Roman" w:hAnsi="Times New Roman" w:cs="Times New Roman"/>
                <w:sz w:val="28"/>
                <w:szCs w:val="28"/>
              </w:rPr>
              <w:t xml:space="preserve"> своим флажкам»).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2E9C" w:rsidRDefault="00DE56BA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3B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https://resh.edu.ru/subject/lesson/3502/</w:t>
              </w:r>
            </w:hyperlink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02AE1"/>
    <w:rsid w:val="00344AC3"/>
    <w:rsid w:val="003C1805"/>
    <w:rsid w:val="003E3E57"/>
    <w:rsid w:val="004D5BC6"/>
    <w:rsid w:val="00582D49"/>
    <w:rsid w:val="00610B5A"/>
    <w:rsid w:val="00626B43"/>
    <w:rsid w:val="00707B25"/>
    <w:rsid w:val="00801496"/>
    <w:rsid w:val="00803E68"/>
    <w:rsid w:val="008E6B11"/>
    <w:rsid w:val="008F717E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3068"/>
    <w:rsid w:val="00CC6366"/>
    <w:rsid w:val="00CD694D"/>
    <w:rsid w:val="00CE085D"/>
    <w:rsid w:val="00D23506"/>
    <w:rsid w:val="00DC7B24"/>
    <w:rsid w:val="00DE56BA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02/" TargetMode="External"/><Relationship Id="rId5" Type="http://schemas.openxmlformats.org/officeDocument/2006/relationships/hyperlink" Target="https://www.youtube.com/watch?v=w-0jLSxhg14" TargetMode="External"/><Relationship Id="rId4" Type="http://schemas.openxmlformats.org/officeDocument/2006/relationships/hyperlink" Target="https://www.youtube.com/watch?v=bSJ8bvuWa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9</cp:revision>
  <dcterms:created xsi:type="dcterms:W3CDTF">2020-03-30T17:42:00Z</dcterms:created>
  <dcterms:modified xsi:type="dcterms:W3CDTF">2020-04-29T14:16:00Z</dcterms:modified>
</cp:coreProperties>
</file>