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84FCD0" w14:textId="37E02787" w:rsidR="0042568D" w:rsidRPr="00201C7A" w:rsidRDefault="0042568D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="00887A99">
        <w:rPr>
          <w:rFonts w:ascii="Times New Roman" w:hAnsi="Times New Roman" w:cs="Times New Roman"/>
          <w:sz w:val="28"/>
          <w:szCs w:val="28"/>
          <w:u w:val="single"/>
        </w:rPr>
        <w:t xml:space="preserve"> Гритчина Н.В.</w:t>
      </w:r>
    </w:p>
    <w:p w14:paraId="1CE37887" w14:textId="1EE47FE6" w:rsidR="0042568D" w:rsidRPr="00201C7A" w:rsidRDefault="0042568D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201C7A" w:rsidRPr="00201C7A"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</w:p>
    <w:p w14:paraId="5D939906" w14:textId="5B41F693"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</w:t>
      </w:r>
      <w:r w:rsidR="00201C7A">
        <w:rPr>
          <w:rFonts w:ascii="Times New Roman" w:hAnsi="Times New Roman" w:cs="Times New Roman"/>
          <w:sz w:val="28"/>
          <w:szCs w:val="28"/>
        </w:rPr>
        <w:t xml:space="preserve"> </w:t>
      </w:r>
      <w:r w:rsidR="00887A99">
        <w:rPr>
          <w:rFonts w:ascii="Times New Roman" w:hAnsi="Times New Roman" w:cs="Times New Roman"/>
          <w:sz w:val="28"/>
          <w:szCs w:val="28"/>
          <w:u w:val="single"/>
        </w:rPr>
        <w:t>9</w:t>
      </w:r>
      <w:proofErr w:type="gramStart"/>
      <w:r w:rsidR="00887A9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041EC">
        <w:rPr>
          <w:rFonts w:ascii="Times New Roman" w:hAnsi="Times New Roman" w:cs="Times New Roman"/>
          <w:sz w:val="28"/>
          <w:szCs w:val="28"/>
          <w:u w:val="single"/>
        </w:rPr>
        <w:t>Б</w:t>
      </w:r>
      <w:proofErr w:type="gramEnd"/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37"/>
        <w:gridCol w:w="838"/>
        <w:gridCol w:w="2014"/>
        <w:gridCol w:w="1864"/>
        <w:gridCol w:w="1418"/>
        <w:gridCol w:w="6095"/>
        <w:gridCol w:w="2268"/>
      </w:tblGrid>
      <w:tr w:rsidR="004539F8" w14:paraId="7DB14792" w14:textId="77777777" w:rsidTr="0058188E">
        <w:tc>
          <w:tcPr>
            <w:tcW w:w="637" w:type="dxa"/>
            <w:vMerge w:val="restart"/>
            <w:vAlign w:val="center"/>
          </w:tcPr>
          <w:p w14:paraId="02626E0D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38" w:type="dxa"/>
            <w:vMerge w:val="restart"/>
            <w:vAlign w:val="center"/>
          </w:tcPr>
          <w:p w14:paraId="1524874C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878" w:type="dxa"/>
            <w:gridSpan w:val="2"/>
            <w:vAlign w:val="center"/>
          </w:tcPr>
          <w:p w14:paraId="35672649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18" w:type="dxa"/>
            <w:vMerge w:val="restart"/>
            <w:vAlign w:val="center"/>
          </w:tcPr>
          <w:p w14:paraId="5134876D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6095" w:type="dxa"/>
            <w:vMerge w:val="restart"/>
            <w:vAlign w:val="center"/>
          </w:tcPr>
          <w:p w14:paraId="673C3052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268" w:type="dxa"/>
            <w:vMerge w:val="restart"/>
            <w:vAlign w:val="center"/>
          </w:tcPr>
          <w:p w14:paraId="0B169DD2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4539F8" w14:paraId="715342F8" w14:textId="77777777" w:rsidTr="0058188E">
        <w:tc>
          <w:tcPr>
            <w:tcW w:w="637" w:type="dxa"/>
            <w:vMerge/>
          </w:tcPr>
          <w:p w14:paraId="1513946B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  <w:vMerge/>
          </w:tcPr>
          <w:p w14:paraId="2B318166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14:paraId="253DE632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864" w:type="dxa"/>
          </w:tcPr>
          <w:p w14:paraId="52B4D239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18" w:type="dxa"/>
            <w:vMerge/>
          </w:tcPr>
          <w:p w14:paraId="7DF1A82C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Merge/>
          </w:tcPr>
          <w:p w14:paraId="3ACDAD86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7F86CC29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C7A" w:rsidRPr="00201C7A" w14:paraId="49262AC9" w14:textId="77777777" w:rsidTr="0058188E">
        <w:tc>
          <w:tcPr>
            <w:tcW w:w="637" w:type="dxa"/>
          </w:tcPr>
          <w:p w14:paraId="223D0A86" w14:textId="1A2B78FF" w:rsidR="00201C7A" w:rsidRPr="00201C7A" w:rsidRDefault="00201C7A" w:rsidP="0020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8" w:type="dxa"/>
          </w:tcPr>
          <w:p w14:paraId="1AC975D9" w14:textId="56D79A55" w:rsidR="00201C7A" w:rsidRPr="00201C7A" w:rsidRDefault="00887A99" w:rsidP="0020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01C7A" w:rsidRPr="00201C7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014" w:type="dxa"/>
          </w:tcPr>
          <w:p w14:paraId="3DBABE07" w14:textId="231EF470" w:rsidR="00201C7A" w:rsidRPr="00201C7A" w:rsidRDefault="00201C7A" w:rsidP="00201C7A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201C7A">
              <w:rPr>
                <w:rFonts w:ascii="Times New Roman" w:hAnsi="Times New Roman" w:cs="Times New Roman"/>
                <w:sz w:val="24"/>
                <w:szCs w:val="24"/>
              </w:rPr>
              <w:t>Поэма «Мёртвые души». Замысел, история создания. Особенности жанра и композиции. Обзор содержания. Смысл названия.</w:t>
            </w:r>
          </w:p>
        </w:tc>
        <w:tc>
          <w:tcPr>
            <w:tcW w:w="1864" w:type="dxa"/>
          </w:tcPr>
          <w:p w14:paraId="4018F539" w14:textId="5CA2848C" w:rsidR="00201C7A" w:rsidRPr="00201C7A" w:rsidRDefault="00201C7A" w:rsidP="00201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C7A">
              <w:rPr>
                <w:rFonts w:ascii="Times New Roman" w:hAnsi="Times New Roman" w:cs="Times New Roman"/>
                <w:sz w:val="24"/>
                <w:szCs w:val="24"/>
              </w:rPr>
              <w:t>Поэма «Мёртвые души». Замысел, история создания. Особенности жанра и композиции. Обзор содержания. Смысл названия.</w:t>
            </w:r>
          </w:p>
        </w:tc>
        <w:tc>
          <w:tcPr>
            <w:tcW w:w="1418" w:type="dxa"/>
          </w:tcPr>
          <w:p w14:paraId="0F6B5C7E" w14:textId="77777777" w:rsidR="00201C7A" w:rsidRPr="00201C7A" w:rsidRDefault="00201C7A" w:rsidP="0020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7A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14:paraId="2B7D4EEB" w14:textId="176DFA30" w:rsidR="00201C7A" w:rsidRPr="00201C7A" w:rsidRDefault="00201C7A" w:rsidP="0020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7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6095" w:type="dxa"/>
          </w:tcPr>
          <w:p w14:paraId="5276C9FA" w14:textId="77777777" w:rsidR="00201C7A" w:rsidRDefault="00B041EC" w:rsidP="0020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anchor="158940" w:history="1">
              <w:r w:rsidR="00201C7A" w:rsidRPr="00094B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https://resh.edu.ru/subject/lesson/2162/train/#158940</w:t>
              </w:r>
            </w:hyperlink>
            <w:r w:rsidR="00201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E23088" w14:textId="5CF68CDE" w:rsidR="00201C7A" w:rsidRPr="00201C7A" w:rsidRDefault="00B041EC" w:rsidP="0020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01C7A" w:rsidRPr="00094B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https://resh.edu.ru/subject/lesson/2162/control/1</w:t>
              </w:r>
            </w:hyperlink>
            <w:r w:rsidR="00201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07B6E39" w14:textId="77777777" w:rsidR="00201C7A" w:rsidRPr="006C5297" w:rsidRDefault="00201C7A" w:rsidP="00201C7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5297">
              <w:rPr>
                <w:rFonts w:ascii="Times New Roman" w:hAnsi="Times New Roman" w:cs="Times New Roman"/>
                <w:sz w:val="24"/>
                <w:szCs w:val="24"/>
              </w:rPr>
              <w:t xml:space="preserve">Личный кабинет </w:t>
            </w:r>
            <w:hyperlink r:id="rId7" w:history="1">
              <w:r w:rsidRPr="006C52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7BD8D9BD" w14:textId="2B630B47" w:rsidR="00201C7A" w:rsidRPr="00201C7A" w:rsidRDefault="00201C7A" w:rsidP="00887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29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</w:tc>
      </w:tr>
      <w:tr w:rsidR="00201C7A" w:rsidRPr="00201C7A" w14:paraId="131031BB" w14:textId="77777777" w:rsidTr="0058188E">
        <w:tc>
          <w:tcPr>
            <w:tcW w:w="637" w:type="dxa"/>
          </w:tcPr>
          <w:p w14:paraId="58443610" w14:textId="38AED111" w:rsidR="00201C7A" w:rsidRPr="00201C7A" w:rsidRDefault="00201C7A" w:rsidP="0020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8" w:type="dxa"/>
          </w:tcPr>
          <w:p w14:paraId="4BDAE3DF" w14:textId="5295F9E2" w:rsidR="00201C7A" w:rsidRPr="00201C7A" w:rsidRDefault="00887A99" w:rsidP="0020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01C7A" w:rsidRPr="00201C7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014" w:type="dxa"/>
          </w:tcPr>
          <w:p w14:paraId="2764B69C" w14:textId="0932AB05" w:rsidR="00201C7A" w:rsidRPr="00201C7A" w:rsidRDefault="00201C7A" w:rsidP="0020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7A">
              <w:rPr>
                <w:rFonts w:ascii="Times New Roman" w:hAnsi="Times New Roman" w:cs="Times New Roman"/>
                <w:sz w:val="24"/>
                <w:szCs w:val="24"/>
              </w:rPr>
              <w:t>Чичиков как новый герой эпохи и как антигерой. Эволюция его образа. «Мёртвые» и «живые» души. Образ автора.</w:t>
            </w:r>
          </w:p>
        </w:tc>
        <w:tc>
          <w:tcPr>
            <w:tcW w:w="1864" w:type="dxa"/>
          </w:tcPr>
          <w:p w14:paraId="247E7423" w14:textId="5D537986" w:rsidR="00201C7A" w:rsidRPr="00201C7A" w:rsidRDefault="00201C7A" w:rsidP="0020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7A">
              <w:rPr>
                <w:rFonts w:ascii="Times New Roman" w:hAnsi="Times New Roman" w:cs="Times New Roman"/>
                <w:sz w:val="24"/>
                <w:szCs w:val="24"/>
              </w:rPr>
              <w:t>Чичиков как новый герой эпохи и как антигерой. Эволюция его образа. «Мёртвые» и «живые» души. Образ автора.</w:t>
            </w:r>
          </w:p>
          <w:p w14:paraId="5DBE34EB" w14:textId="77D79510" w:rsidR="00201C7A" w:rsidRPr="00201C7A" w:rsidRDefault="00201C7A" w:rsidP="00201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BA070FD" w14:textId="77777777" w:rsidR="00201C7A" w:rsidRPr="00201C7A" w:rsidRDefault="00201C7A" w:rsidP="0020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7A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14:paraId="73B748A9" w14:textId="67293BD6" w:rsidR="00201C7A" w:rsidRPr="00201C7A" w:rsidRDefault="00201C7A" w:rsidP="0020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7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6095" w:type="dxa"/>
          </w:tcPr>
          <w:p w14:paraId="4D420A54" w14:textId="77777777" w:rsidR="00201C7A" w:rsidRDefault="00201C7A" w:rsidP="0020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Цитатная характеристика Чичикова</w:t>
            </w:r>
          </w:p>
          <w:p w14:paraId="6488273D" w14:textId="77777777" w:rsidR="00201C7A" w:rsidRDefault="00B041EC" w:rsidP="0020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anchor="158950" w:history="1">
              <w:r w:rsidR="00201C7A" w:rsidRPr="00094B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https://resh.edu.ru/subject/lesson/2162/control/2/#158950</w:t>
              </w:r>
            </w:hyperlink>
            <w:r w:rsidR="00201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28FD8F" w14:textId="08933DBD" w:rsidR="0058188E" w:rsidRPr="00201C7A" w:rsidRDefault="00B041EC" w:rsidP="0020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8188E" w:rsidRPr="00094B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https://www.youtube.com/watch?v=mV3C3cvQMkU</w:t>
              </w:r>
            </w:hyperlink>
            <w:r w:rsidR="0058188E">
              <w:rPr>
                <w:rFonts w:ascii="Times New Roman" w:hAnsi="Times New Roman" w:cs="Times New Roman"/>
                <w:sz w:val="24"/>
                <w:szCs w:val="24"/>
              </w:rPr>
              <w:t xml:space="preserve"> (конспект)</w:t>
            </w:r>
            <w:bookmarkStart w:id="0" w:name="_GoBack"/>
            <w:bookmarkEnd w:id="0"/>
          </w:p>
        </w:tc>
        <w:tc>
          <w:tcPr>
            <w:tcW w:w="2268" w:type="dxa"/>
          </w:tcPr>
          <w:p w14:paraId="5216FBC4" w14:textId="77777777" w:rsidR="00201C7A" w:rsidRPr="006C5297" w:rsidRDefault="00201C7A" w:rsidP="00201C7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5297">
              <w:rPr>
                <w:rFonts w:ascii="Times New Roman" w:hAnsi="Times New Roman" w:cs="Times New Roman"/>
                <w:sz w:val="24"/>
                <w:szCs w:val="24"/>
              </w:rPr>
              <w:t xml:space="preserve">Личный кабинет </w:t>
            </w:r>
            <w:hyperlink r:id="rId10" w:history="1">
              <w:r w:rsidRPr="006C52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723C6C35" w14:textId="11B4699A" w:rsidR="00201C7A" w:rsidRPr="00201C7A" w:rsidRDefault="00201C7A" w:rsidP="00887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29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</w:tc>
      </w:tr>
      <w:tr w:rsidR="00201C7A" w:rsidRPr="00201C7A" w14:paraId="19A1B120" w14:textId="77777777" w:rsidTr="0058188E">
        <w:tc>
          <w:tcPr>
            <w:tcW w:w="637" w:type="dxa"/>
          </w:tcPr>
          <w:p w14:paraId="2F5C0D3B" w14:textId="39DCCC2D" w:rsidR="00201C7A" w:rsidRPr="00201C7A" w:rsidRDefault="00201C7A" w:rsidP="0020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7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8" w:type="dxa"/>
          </w:tcPr>
          <w:p w14:paraId="79746759" w14:textId="63D988D4" w:rsidR="00201C7A" w:rsidRPr="00201C7A" w:rsidRDefault="00887A99" w:rsidP="0020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01C7A" w:rsidRPr="00201C7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014" w:type="dxa"/>
          </w:tcPr>
          <w:p w14:paraId="01ADB626" w14:textId="048643B5" w:rsidR="00201C7A" w:rsidRPr="00201C7A" w:rsidRDefault="00201C7A" w:rsidP="0020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7A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</w:t>
            </w:r>
          </w:p>
        </w:tc>
        <w:tc>
          <w:tcPr>
            <w:tcW w:w="1864" w:type="dxa"/>
          </w:tcPr>
          <w:p w14:paraId="00318A2E" w14:textId="6A860D77" w:rsidR="00201C7A" w:rsidRPr="00201C7A" w:rsidRDefault="00201C7A" w:rsidP="0020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7A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</w:t>
            </w:r>
          </w:p>
        </w:tc>
        <w:tc>
          <w:tcPr>
            <w:tcW w:w="1418" w:type="dxa"/>
          </w:tcPr>
          <w:p w14:paraId="66E519A8" w14:textId="77777777" w:rsidR="00201C7A" w:rsidRDefault="0058188E" w:rsidP="0020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14:paraId="078EA6F0" w14:textId="264CD447" w:rsidR="0058188E" w:rsidRPr="00201C7A" w:rsidRDefault="0058188E" w:rsidP="0020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6095" w:type="dxa"/>
          </w:tcPr>
          <w:p w14:paraId="21ABC985" w14:textId="77777777" w:rsidR="00201C7A" w:rsidRDefault="0058188E" w:rsidP="0020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план сочинения.</w:t>
            </w:r>
          </w:p>
          <w:p w14:paraId="06A6ED59" w14:textId="53E5A0D1" w:rsidR="0058188E" w:rsidRPr="00201C7A" w:rsidRDefault="0058188E" w:rsidP="0020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сочинение</w:t>
            </w:r>
          </w:p>
        </w:tc>
        <w:tc>
          <w:tcPr>
            <w:tcW w:w="2268" w:type="dxa"/>
          </w:tcPr>
          <w:p w14:paraId="4CEC2058" w14:textId="5144055F" w:rsidR="00201C7A" w:rsidRPr="00201C7A" w:rsidRDefault="00201C7A" w:rsidP="00887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29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</w:tc>
      </w:tr>
    </w:tbl>
    <w:p w14:paraId="6F508BCD" w14:textId="77777777" w:rsidR="0042568D" w:rsidRPr="00201C7A" w:rsidRDefault="0042568D" w:rsidP="0042568D">
      <w:pPr>
        <w:rPr>
          <w:rFonts w:ascii="Times New Roman" w:hAnsi="Times New Roman" w:cs="Times New Roman"/>
          <w:sz w:val="24"/>
          <w:szCs w:val="24"/>
        </w:rPr>
      </w:pPr>
    </w:p>
    <w:p w14:paraId="086E6299" w14:textId="77777777" w:rsidR="002F5DD4" w:rsidRPr="00201C7A" w:rsidRDefault="002F5DD4">
      <w:pPr>
        <w:rPr>
          <w:rFonts w:ascii="Times New Roman" w:hAnsi="Times New Roman" w:cs="Times New Roman"/>
          <w:sz w:val="24"/>
          <w:szCs w:val="24"/>
        </w:rPr>
      </w:pPr>
    </w:p>
    <w:sectPr w:rsidR="002F5DD4" w:rsidRPr="00201C7A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C35"/>
    <w:rsid w:val="00034607"/>
    <w:rsid w:val="00113B3B"/>
    <w:rsid w:val="00201C7A"/>
    <w:rsid w:val="002F5DD4"/>
    <w:rsid w:val="00370390"/>
    <w:rsid w:val="003B0C35"/>
    <w:rsid w:val="0042568D"/>
    <w:rsid w:val="004539F8"/>
    <w:rsid w:val="005651C2"/>
    <w:rsid w:val="0058188E"/>
    <w:rsid w:val="006419C5"/>
    <w:rsid w:val="0073486F"/>
    <w:rsid w:val="00887A99"/>
    <w:rsid w:val="00B041EC"/>
    <w:rsid w:val="00DC651D"/>
    <w:rsid w:val="00DD3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FBD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01C7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162/control/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162/control/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2162/train/" TargetMode="External"/><Relationship Id="rId10" Type="http://schemas.openxmlformats.org/officeDocument/2006/relationships/hyperlink" Target="https://resh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V3C3cvQMk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Юлия</cp:lastModifiedBy>
  <cp:revision>5</cp:revision>
  <dcterms:created xsi:type="dcterms:W3CDTF">2020-03-31T11:53:00Z</dcterms:created>
  <dcterms:modified xsi:type="dcterms:W3CDTF">2020-03-31T15:33:00Z</dcterms:modified>
</cp:coreProperties>
</file>