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7"/>
        <w:gridCol w:w="985"/>
        <w:gridCol w:w="2310"/>
        <w:gridCol w:w="2640"/>
        <w:gridCol w:w="4786"/>
        <w:gridCol w:w="2317"/>
        <w:gridCol w:w="2495"/>
      </w:tblGrid>
      <w:tr w:rsidR="00D53ABD" w:rsidRPr="00AB06D3" w14:paraId="710046EE" w14:textId="77777777" w:rsidTr="00A85F91">
        <w:tc>
          <w:tcPr>
            <w:tcW w:w="66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9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85F91">
        <w:tc>
          <w:tcPr>
            <w:tcW w:w="66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4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91" w:rsidRPr="00AB06D3" w14:paraId="3150DDCC" w14:textId="77777777" w:rsidTr="00A85F91">
        <w:tc>
          <w:tcPr>
            <w:tcW w:w="667" w:type="dxa"/>
          </w:tcPr>
          <w:p w14:paraId="00C4F6C0" w14:textId="77777777" w:rsidR="00A85F91" w:rsidRPr="00AB06D3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1F3AE670" w14:textId="4BBD8D37" w:rsidR="00A85F91" w:rsidRPr="00AB06D3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14:paraId="31A7237E" w14:textId="5BE6D83C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 М. Шукшин "Срезал". Изображение события в жизни героя как средство раскрытия характера. Сочетание </w:t>
            </w:r>
            <w:proofErr w:type="gramStart"/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смешного</w:t>
            </w:r>
            <w:proofErr w:type="gramEnd"/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серьезного, бытового и возвышенного.</w:t>
            </w:r>
          </w:p>
        </w:tc>
        <w:tc>
          <w:tcPr>
            <w:tcW w:w="2640" w:type="dxa"/>
          </w:tcPr>
          <w:p w14:paraId="74095EB7" w14:textId="724ABD1E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 М. Шукшин "Срезал". Изображение события в жизни героя как средство раскрытия характера. Сочетание </w:t>
            </w:r>
            <w:proofErr w:type="gramStart"/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смешного</w:t>
            </w:r>
            <w:proofErr w:type="gramEnd"/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серьезного, бытового и возвышенного.</w:t>
            </w:r>
          </w:p>
        </w:tc>
        <w:tc>
          <w:tcPr>
            <w:tcW w:w="4786" w:type="dxa"/>
          </w:tcPr>
          <w:p w14:paraId="7768F496" w14:textId="77777777" w:rsidR="00A85F91" w:rsidRPr="00F22FE9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107C0632" w14:textId="77777777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Стр.117-125</w:t>
            </w:r>
          </w:p>
          <w:p w14:paraId="596CC793" w14:textId="009822B0" w:rsidR="00B31093" w:rsidRDefault="00B31093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1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ZOOM</w:t>
            </w:r>
          </w:p>
          <w:p w14:paraId="2CE070FF" w14:textId="38462E3F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317" w:type="dxa"/>
          </w:tcPr>
          <w:p w14:paraId="395BC3A0" w14:textId="6ECECE62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Шукшина «Срезал»</w:t>
            </w:r>
          </w:p>
        </w:tc>
        <w:tc>
          <w:tcPr>
            <w:tcW w:w="2495" w:type="dxa"/>
          </w:tcPr>
          <w:p w14:paraId="0ED072C7" w14:textId="77777777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DCFEDF8" w14:textId="77777777" w:rsidR="00A85F91" w:rsidRPr="00F22FE9" w:rsidRDefault="00B31093" w:rsidP="006437E0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="00A85F91"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A85F91"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91" w:rsidRPr="00AB06D3" w14:paraId="115544C8" w14:textId="77777777" w:rsidTr="00A85F91">
        <w:tc>
          <w:tcPr>
            <w:tcW w:w="667" w:type="dxa"/>
          </w:tcPr>
          <w:p w14:paraId="0659B806" w14:textId="77777777" w:rsidR="00A85F91" w:rsidRPr="00AB06D3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3AF57AA6" w14:textId="034A9794" w:rsidR="00A85F91" w:rsidRPr="00AB06D3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14:paraId="766EFC2E" w14:textId="787D5252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Практикум. Рецензия на самостоятельно прочитанное литературное произведение или театральную постановку. Рецензия как жанр литературной критики и </w:t>
            </w: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публицистики.</w:t>
            </w:r>
          </w:p>
        </w:tc>
        <w:tc>
          <w:tcPr>
            <w:tcW w:w="2640" w:type="dxa"/>
          </w:tcPr>
          <w:p w14:paraId="1ACD74AA" w14:textId="0127F49C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4786" w:type="dxa"/>
          </w:tcPr>
          <w:p w14:paraId="4529E12B" w14:textId="77777777" w:rsidR="00A85F91" w:rsidRPr="00AB06D3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72B0090F" w:rsidR="00A85F91" w:rsidRPr="00AB06D3" w:rsidRDefault="00A85F91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126-128 </w:t>
            </w:r>
          </w:p>
        </w:tc>
        <w:tc>
          <w:tcPr>
            <w:tcW w:w="2317" w:type="dxa"/>
          </w:tcPr>
          <w:p w14:paraId="29ACB98B" w14:textId="68879ECC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Стр.128(2), написать рецензию на любое прочитанное произведение </w:t>
            </w:r>
          </w:p>
        </w:tc>
        <w:tc>
          <w:tcPr>
            <w:tcW w:w="2495" w:type="dxa"/>
          </w:tcPr>
          <w:p w14:paraId="35E3D745" w14:textId="07B1A369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0C63FC5" w14:textId="77777777" w:rsidR="00A85F91" w:rsidRPr="004017FF" w:rsidRDefault="00B31093" w:rsidP="006437E0">
            <w:pPr>
              <w:jc w:val="both"/>
            </w:pPr>
            <w:hyperlink r:id="rId7" w:history="1">
              <w:r w:rsidR="00A85F91" w:rsidRPr="004279F2">
                <w:rPr>
                  <w:rStyle w:val="a5"/>
                  <w:lang w:val="en-US"/>
                </w:rPr>
                <w:t>potalai</w:t>
              </w:r>
              <w:r w:rsidR="00A85F91" w:rsidRPr="004017FF">
                <w:rPr>
                  <w:rStyle w:val="a5"/>
                </w:rPr>
                <w:t>@</w:t>
              </w:r>
              <w:r w:rsidR="00A85F91" w:rsidRPr="004279F2">
                <w:rPr>
                  <w:rStyle w:val="a5"/>
                  <w:lang w:val="en-US"/>
                </w:rPr>
                <w:t>yandex</w:t>
              </w:r>
              <w:r w:rsidR="00A85F91" w:rsidRPr="004017FF">
                <w:rPr>
                  <w:rStyle w:val="a5"/>
                </w:rPr>
                <w:t>.</w:t>
              </w:r>
              <w:proofErr w:type="spellStart"/>
              <w:r w:rsidR="00A85F91" w:rsidRPr="004279F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508929E7" w14:textId="77777777" w:rsidR="00A85F91" w:rsidRPr="004017FF" w:rsidRDefault="00A85F91" w:rsidP="006437E0">
            <w:pPr>
              <w:jc w:val="both"/>
            </w:pPr>
          </w:p>
          <w:p w14:paraId="0CE03B72" w14:textId="77777777" w:rsidR="00A85F91" w:rsidRPr="00AB06D3" w:rsidRDefault="00A85F9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91" w:rsidRPr="00AB06D3" w14:paraId="46D98D52" w14:textId="77777777" w:rsidTr="00A85F91">
        <w:tc>
          <w:tcPr>
            <w:tcW w:w="667" w:type="dxa"/>
          </w:tcPr>
          <w:p w14:paraId="2EFC7E99" w14:textId="230F6E8A" w:rsidR="00A85F91" w:rsidRPr="00AB06D3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5" w:type="dxa"/>
          </w:tcPr>
          <w:p w14:paraId="27917406" w14:textId="22105F41" w:rsidR="00A85F91" w:rsidRDefault="00A85F9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10" w:type="dxa"/>
          </w:tcPr>
          <w:p w14:paraId="121CC5C0" w14:textId="3FBEBBA7" w:rsidR="00A85F91" w:rsidRPr="002A5C7C" w:rsidRDefault="00A85F9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5F91">
              <w:rPr>
                <w:rFonts w:ascii="Times New Roman" w:hAnsi="Times New Roman" w:cs="Times New Roman"/>
                <w:iCs/>
                <w:sz w:val="28"/>
                <w:szCs w:val="28"/>
              </w:rPr>
              <w:t>П. Мериме "Видение Карла XI".  Жанровые признаки новеллы.</w:t>
            </w:r>
          </w:p>
        </w:tc>
        <w:tc>
          <w:tcPr>
            <w:tcW w:w="2640" w:type="dxa"/>
          </w:tcPr>
          <w:p w14:paraId="74DB19BC" w14:textId="05AA7A9B" w:rsidR="00A85F91" w:rsidRPr="002A5C7C" w:rsidRDefault="00A85F9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5F91">
              <w:rPr>
                <w:rFonts w:ascii="Times New Roman" w:hAnsi="Times New Roman" w:cs="Times New Roman"/>
                <w:iCs/>
                <w:sz w:val="28"/>
                <w:szCs w:val="28"/>
              </w:rPr>
              <w:t>П. Мериме "Видение Карла XI".  Жанровые признаки новеллы.</w:t>
            </w:r>
          </w:p>
        </w:tc>
        <w:tc>
          <w:tcPr>
            <w:tcW w:w="4786" w:type="dxa"/>
          </w:tcPr>
          <w:p w14:paraId="2A15FF29" w14:textId="77777777" w:rsidR="00A85F91" w:rsidRPr="00AB06D3" w:rsidRDefault="00A85F91" w:rsidP="00A8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4B2BA521" w14:textId="77777777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Стр.130-137</w:t>
            </w:r>
          </w:p>
          <w:p w14:paraId="782E37C4" w14:textId="3B30F760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 xml:space="preserve">ать фрагменты новеллы в </w:t>
            </w:r>
            <w:proofErr w:type="spellStart"/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аудиформате</w:t>
            </w:r>
            <w:proofErr w:type="spellEnd"/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7729FA" w14:textId="201E4188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Работать со справочной литературой и Интернетом.</w:t>
            </w:r>
          </w:p>
        </w:tc>
        <w:tc>
          <w:tcPr>
            <w:tcW w:w="2317" w:type="dxa"/>
          </w:tcPr>
          <w:p w14:paraId="3A9205DB" w14:textId="5C607DD3" w:rsidR="00A85F91" w:rsidRDefault="00A85F91" w:rsidP="00A8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>статью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и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 xml:space="preserve"> новеллу.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определение и жанровые черты новеллы.</w:t>
            </w:r>
            <w:r w:rsidRPr="00A8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14:paraId="42DFDAA2" w14:textId="77777777" w:rsidR="00A85F91" w:rsidRDefault="00A85F91" w:rsidP="00A8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0D35B16" w14:textId="77777777" w:rsidR="00A85F91" w:rsidRPr="00F22FE9" w:rsidRDefault="00B31093" w:rsidP="00A85F9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="00A85F91"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A85F91"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85F91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EF77894" w14:textId="77777777" w:rsidR="00A85F91" w:rsidRDefault="00A85F91" w:rsidP="0064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6730304F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D3645"/>
    <w:rsid w:val="004E2812"/>
    <w:rsid w:val="005C1244"/>
    <w:rsid w:val="00636F20"/>
    <w:rsid w:val="00696A23"/>
    <w:rsid w:val="006B7B7C"/>
    <w:rsid w:val="00766AD0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53ABD"/>
    <w:rsid w:val="00DB5A48"/>
    <w:rsid w:val="00F2377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2020-04-16T15:42:00Z</dcterms:modified>
</cp:coreProperties>
</file>