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CBACB" w14:textId="4A7DB248" w:rsidR="00F012EB" w:rsidRDefault="00F012EB" w:rsidP="00F01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8EF">
        <w:rPr>
          <w:rFonts w:ascii="Times New Roman" w:hAnsi="Times New Roman" w:cs="Times New Roman"/>
          <w:sz w:val="28"/>
          <w:szCs w:val="28"/>
        </w:rPr>
        <w:t>Петрова Ю.В.</w:t>
      </w:r>
    </w:p>
    <w:p w14:paraId="6FC6CEBE" w14:textId="77777777" w:rsidR="00F012EB" w:rsidRDefault="00F012EB" w:rsidP="00F01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Литературное чтение на родном языке</w:t>
      </w:r>
    </w:p>
    <w:p w14:paraId="38F6366D" w14:textId="135A177A" w:rsidR="00F012EB" w:rsidRDefault="00F012EB" w:rsidP="00F01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4 «</w:t>
      </w:r>
      <w:r w:rsidR="00487042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14:paraId="5892C08C" w14:textId="77777777" w:rsidR="00F012EB" w:rsidRDefault="00F012EB" w:rsidP="00F01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6"/>
        <w:gridCol w:w="968"/>
        <w:gridCol w:w="1921"/>
        <w:gridCol w:w="2977"/>
        <w:gridCol w:w="4819"/>
        <w:gridCol w:w="1701"/>
        <w:gridCol w:w="2835"/>
      </w:tblGrid>
      <w:tr w:rsidR="00F012EB" w14:paraId="24DE2890" w14:textId="77777777" w:rsidTr="00F012EB">
        <w:tc>
          <w:tcPr>
            <w:tcW w:w="656" w:type="dxa"/>
            <w:vMerge w:val="restart"/>
            <w:hideMark/>
          </w:tcPr>
          <w:p w14:paraId="10F1A99B" w14:textId="77777777" w:rsidR="00F012EB" w:rsidRDefault="00F012EB" w:rsidP="007F5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8" w:type="dxa"/>
            <w:vMerge w:val="restart"/>
            <w:hideMark/>
          </w:tcPr>
          <w:p w14:paraId="2204649F" w14:textId="77777777" w:rsidR="00F012EB" w:rsidRDefault="00F012EB" w:rsidP="007F5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98" w:type="dxa"/>
            <w:gridSpan w:val="2"/>
            <w:hideMark/>
          </w:tcPr>
          <w:p w14:paraId="1D94DBEA" w14:textId="77777777" w:rsidR="00F012EB" w:rsidRDefault="00F012EB" w:rsidP="007F5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19" w:type="dxa"/>
            <w:vMerge w:val="restart"/>
            <w:hideMark/>
          </w:tcPr>
          <w:p w14:paraId="72C563AA" w14:textId="77777777" w:rsidR="00F012EB" w:rsidRDefault="00F012EB" w:rsidP="007F5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01" w:type="dxa"/>
            <w:vMerge w:val="restart"/>
            <w:hideMark/>
          </w:tcPr>
          <w:p w14:paraId="198D71C9" w14:textId="77777777" w:rsidR="00F012EB" w:rsidRDefault="00F012EB" w:rsidP="007F5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  <w:vMerge w:val="restart"/>
            <w:hideMark/>
          </w:tcPr>
          <w:p w14:paraId="6252FDC4" w14:textId="77777777" w:rsidR="00F012EB" w:rsidRDefault="00F012EB" w:rsidP="007F5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F012EB" w14:paraId="7CDC8DC0" w14:textId="77777777" w:rsidTr="00F012EB">
        <w:tc>
          <w:tcPr>
            <w:tcW w:w="656" w:type="dxa"/>
            <w:vMerge/>
            <w:hideMark/>
          </w:tcPr>
          <w:p w14:paraId="79C6E66A" w14:textId="77777777" w:rsidR="00F012EB" w:rsidRDefault="00F012EB" w:rsidP="007F5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  <w:vMerge/>
            <w:hideMark/>
          </w:tcPr>
          <w:p w14:paraId="5E8262FF" w14:textId="77777777" w:rsidR="00F012EB" w:rsidRDefault="00F012EB" w:rsidP="007F5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  <w:hideMark/>
          </w:tcPr>
          <w:p w14:paraId="4B1CBF75" w14:textId="77777777" w:rsidR="00F012EB" w:rsidRDefault="00F012EB" w:rsidP="007F5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977" w:type="dxa"/>
            <w:hideMark/>
          </w:tcPr>
          <w:p w14:paraId="28E9B7C8" w14:textId="77777777" w:rsidR="00F012EB" w:rsidRDefault="00F012EB" w:rsidP="007F5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19" w:type="dxa"/>
            <w:vMerge/>
            <w:hideMark/>
          </w:tcPr>
          <w:p w14:paraId="293C4A0D" w14:textId="77777777" w:rsidR="00F012EB" w:rsidRDefault="00F012EB" w:rsidP="007F5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14:paraId="08F198C3" w14:textId="77777777" w:rsidR="00F012EB" w:rsidRDefault="00F012EB" w:rsidP="007F5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hideMark/>
          </w:tcPr>
          <w:p w14:paraId="377E219E" w14:textId="77777777" w:rsidR="00F012EB" w:rsidRDefault="00F012EB" w:rsidP="007F5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2EB" w14:paraId="65EAFAA9" w14:textId="77777777" w:rsidTr="00F012EB">
        <w:tc>
          <w:tcPr>
            <w:tcW w:w="656" w:type="dxa"/>
            <w:hideMark/>
          </w:tcPr>
          <w:p w14:paraId="3436F969" w14:textId="77777777" w:rsidR="00F012EB" w:rsidRDefault="00F012EB" w:rsidP="007F5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  <w:hideMark/>
          </w:tcPr>
          <w:p w14:paraId="3C0AF1F5" w14:textId="77777777" w:rsidR="00F012EB" w:rsidRDefault="00F012EB" w:rsidP="007F5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</w:tc>
        <w:tc>
          <w:tcPr>
            <w:tcW w:w="1921" w:type="dxa"/>
            <w:hideMark/>
          </w:tcPr>
          <w:p w14:paraId="0AF1226B" w14:textId="77777777" w:rsidR="00F012EB" w:rsidRDefault="00F012EB" w:rsidP="007F540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А.П. Чехов «Мальчики»</w:t>
            </w:r>
          </w:p>
        </w:tc>
        <w:tc>
          <w:tcPr>
            <w:tcW w:w="2977" w:type="dxa"/>
            <w:hideMark/>
          </w:tcPr>
          <w:p w14:paraId="5FC21140" w14:textId="77777777" w:rsidR="00F012EB" w:rsidRDefault="00F012EB" w:rsidP="007F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А.П. Чехов «Мальчики» (Урок 17)</w:t>
            </w:r>
          </w:p>
        </w:tc>
        <w:tc>
          <w:tcPr>
            <w:tcW w:w="4819" w:type="dxa"/>
          </w:tcPr>
          <w:p w14:paraId="331CAECD" w14:textId="77777777" w:rsidR="00F012EB" w:rsidRDefault="00F012EB" w:rsidP="007F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6E6AAD2F" w14:textId="77777777" w:rsidR="00F012EB" w:rsidRDefault="00487042" w:rsidP="007F540E">
            <w:pPr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="00F012EB" w:rsidRPr="00EE59AD">
                <w:rPr>
                  <w:rStyle w:val="a3"/>
                  <w:rFonts w:ascii="Times New Roman" w:hAnsi="Times New Roman" w:cs="Times New Roman"/>
                </w:rPr>
                <w:t>https://resh.edu.ru/subject/lesson/4489/start/185000/</w:t>
              </w:r>
            </w:hyperlink>
          </w:p>
          <w:p w14:paraId="0D82E58E" w14:textId="77777777" w:rsidR="00F012EB" w:rsidRDefault="00F012EB" w:rsidP="007F540E">
            <w:pPr>
              <w:jc w:val="both"/>
              <w:rPr>
                <w:rFonts w:ascii="Times New Roman" w:hAnsi="Times New Roman" w:cs="Times New Roman"/>
              </w:rPr>
            </w:pPr>
            <w:r w:rsidRPr="00F012EB">
              <w:rPr>
                <w:rFonts w:ascii="Times New Roman" w:hAnsi="Times New Roman" w:cs="Times New Roman"/>
              </w:rPr>
              <w:t>https://resh.edu.ru/subject/lesson/4489/main/185004/</w:t>
            </w:r>
          </w:p>
          <w:p w14:paraId="71AD2743" w14:textId="77777777" w:rsidR="00F012EB" w:rsidRPr="005F5B6A" w:rsidRDefault="00F012EB" w:rsidP="007F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C83BC4" w14:textId="77777777" w:rsidR="00F012EB" w:rsidRDefault="00487042" w:rsidP="00F01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012EB" w:rsidRPr="00EE59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https://resh.edu.ru/subject/lesson/4489/control/1/185009/</w:t>
              </w:r>
            </w:hyperlink>
          </w:p>
          <w:p w14:paraId="0EA97C96" w14:textId="77777777" w:rsidR="00F012EB" w:rsidRDefault="00F012EB" w:rsidP="00F01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71D4AAE" w14:textId="77777777" w:rsidR="00F012EB" w:rsidRDefault="00F012EB" w:rsidP="007F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14:paraId="59C6B3ED" w14:textId="77777777" w:rsidR="00F012EB" w:rsidRDefault="00F012EB" w:rsidP="007F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16636" w14:textId="77777777" w:rsidR="00F012EB" w:rsidRDefault="00F012EB" w:rsidP="007F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9F0575" w14:textId="77777777" w:rsidR="00FD3C5F" w:rsidRDefault="00FD3C5F"/>
    <w:sectPr w:rsidR="00FD3C5F" w:rsidSect="00F012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2EB"/>
    <w:rsid w:val="00487042"/>
    <w:rsid w:val="00F012EB"/>
    <w:rsid w:val="00F058EF"/>
    <w:rsid w:val="00FD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93EA"/>
  <w15:docId w15:val="{8F3B3CDF-C70A-4FFD-B040-7C3BF687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2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489/control/1/185009/" TargetMode="External"/><Relationship Id="rId4" Type="http://schemas.openxmlformats.org/officeDocument/2006/relationships/hyperlink" Target="https://resh.edu.ru/subject/lesson/4489/start/185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Company>Grizli777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вавилон днс</cp:lastModifiedBy>
  <cp:revision>6</cp:revision>
  <dcterms:created xsi:type="dcterms:W3CDTF">2020-03-31T14:30:00Z</dcterms:created>
  <dcterms:modified xsi:type="dcterms:W3CDTF">2020-03-31T14:57:00Z</dcterms:modified>
</cp:coreProperties>
</file>