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07" w:rsidRPr="00BD4D79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73F07" w:rsidRPr="00D64458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B73F07" w:rsidRPr="00297B22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707"/>
        <w:gridCol w:w="1393"/>
        <w:gridCol w:w="1393"/>
        <w:gridCol w:w="4073"/>
        <w:gridCol w:w="4097"/>
        <w:gridCol w:w="2612"/>
      </w:tblGrid>
      <w:tr w:rsidR="00B73F07" w:rsidTr="0085311C">
        <w:tc>
          <w:tcPr>
            <w:tcW w:w="571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9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78" w:type="dxa"/>
            <w:gridSpan w:val="2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43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75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0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3F07" w:rsidTr="0085311C">
        <w:tc>
          <w:tcPr>
            <w:tcW w:w="571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98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43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F07" w:rsidTr="0085311C">
        <w:tc>
          <w:tcPr>
            <w:tcW w:w="571" w:type="dxa"/>
          </w:tcPr>
          <w:p w:rsidR="00B73F07" w:rsidRPr="002A1E15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B73F07" w:rsidRPr="00BD4D79" w:rsidRDefault="00B73F07" w:rsidP="00853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080" w:type="dxa"/>
          </w:tcPr>
          <w:p w:rsidR="00B73F07" w:rsidRPr="002A1E15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83">
              <w:rPr>
                <w:rFonts w:ascii="Times New Roman" w:hAnsi="Times New Roman" w:cs="Times New Roman"/>
                <w:sz w:val="28"/>
                <w:szCs w:val="28"/>
              </w:rPr>
              <w:t>Крахмал и целлюлоза: строение, свойства, применение.</w:t>
            </w:r>
          </w:p>
        </w:tc>
        <w:tc>
          <w:tcPr>
            <w:tcW w:w="2198" w:type="dxa"/>
          </w:tcPr>
          <w:p w:rsidR="00B73F07" w:rsidRPr="002A1E15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83">
              <w:rPr>
                <w:rFonts w:ascii="Times New Roman" w:hAnsi="Times New Roman" w:cs="Times New Roman"/>
                <w:sz w:val="28"/>
                <w:szCs w:val="28"/>
              </w:rPr>
              <w:t>Крахмал и целлюлоза: строение, свойства, применение.</w:t>
            </w:r>
          </w:p>
        </w:tc>
        <w:tc>
          <w:tcPr>
            <w:tcW w:w="1143" w:type="dxa"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11</w:t>
            </w:r>
          </w:p>
          <w:p w:rsidR="00B73F07" w:rsidRDefault="00B73F07" w:rsidP="0085311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B1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https://resh.edu.ru/subject/lesson/5413/start/</w:t>
              </w:r>
            </w:hyperlink>
          </w:p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73F07" w:rsidRPr="002A1E15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11</w:t>
            </w:r>
          </w:p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B1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https://resh.edu.ru/subject/lesson/5413/start/</w:t>
              </w:r>
            </w:hyperlink>
          </w:p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П.33-34     </w:t>
            </w:r>
          </w:p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(письменно ответить на вопросы П.33 № 1-5, П.34 №1-4)</w:t>
            </w:r>
          </w:p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РЭШ </w:t>
            </w:r>
            <w:hyperlink r:id="rId7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https://resh.edu.ru/subject/lesson/5413/train/</w:t>
              </w:r>
            </w:hyperlink>
          </w:p>
          <w:p w:rsidR="00B73F07" w:rsidRPr="002A1E15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B73F07" w:rsidRDefault="00B73F07" w:rsidP="0085311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B73F07" w:rsidRPr="00055788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B73F07" w:rsidRPr="002A1E15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F07" w:rsidRDefault="00B73F07" w:rsidP="00B73F07"/>
    <w:p w:rsidR="00B73F07" w:rsidRPr="00B63E6B" w:rsidRDefault="00B73F07" w:rsidP="00B73F07"/>
    <w:p w:rsidR="00B73F07" w:rsidRPr="00B63E6B" w:rsidRDefault="00B73F07" w:rsidP="00B73F07"/>
    <w:p w:rsidR="00452AA6" w:rsidRPr="00B73F07" w:rsidRDefault="00452AA6">
      <w:pPr>
        <w:rPr>
          <w:lang w:val="en-US"/>
        </w:rPr>
      </w:pPr>
      <w:bookmarkStart w:id="0" w:name="_GoBack"/>
      <w:bookmarkEnd w:id="0"/>
    </w:p>
    <w:sectPr w:rsidR="00452AA6" w:rsidRPr="00B73F07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73F07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637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urai.ga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13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13/start/" TargetMode="External"/><Relationship Id="rId5" Type="http://schemas.openxmlformats.org/officeDocument/2006/relationships/hyperlink" Target="https://resh.edu.ru/subject/lesson/5413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2020-04-01T08:27:00Z</dcterms:created>
  <dcterms:modified xsi:type="dcterms:W3CDTF">2020-04-01T08:41:00Z</dcterms:modified>
</cp:coreProperties>
</file>