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9 В,Г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3"/>
        <w:gridCol w:w="4104"/>
        <w:gridCol w:w="5"/>
        <w:gridCol w:w="3456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9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08.05.2020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val="ru-RU"/>
              </w:rPr>
            </w:pPr>
            <w:bookmarkStart w:id="0" w:name="__DdeLink__80_3962213002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>Особенности проведения спецопераций</w:t>
            </w:r>
            <w:bookmarkEnd w:id="0"/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Законодательство РФ о противодействии терроризму и  экстремизму.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3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  <w:lang w:val="ru-RU"/>
              </w:rPr>
              <w:t xml:space="preserve">Особенности проведения спецопераций. </w:t>
            </w:r>
            <w:r>
              <w:rPr>
                <w:rFonts w:eastAsia="Times New Roman" w:cs="Times New Roman" w:ascii="Times New Roman" w:hAnsi="Times New Roman"/>
                <w:spacing w:val="-3"/>
                <w:sz w:val="28"/>
                <w:szCs w:val="28"/>
              </w:rPr>
              <w:t>Законодательство РФ о противодействии терроризму и  экстремизму.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>
                <w:rStyle w:val="Strong"/>
                <w:b w:val="false"/>
                <w:b w:val="false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6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https://resh.edu.ru/subject/lesson/5822/start/103806/</w:t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FF0000"/>
                <w:spacing w:val="0"/>
                <w:sz w:val="24"/>
                <w:szCs w:val="24"/>
              </w:rPr>
              <w:t>r</w:t>
            </w:r>
            <w:r>
              <w:rPr>
                <w:rFonts w:cs="Times New Roman" w:ascii="Arial;sans-serif" w:hAnsi="Arial;sans-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7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LibreOffice/6.3.0.4$Windows_X86_64 LibreOffice_project/057fc023c990d676a43019934386b85b21a9ee99</Application>
  <Pages>1</Pages>
  <Words>55</Words>
  <Characters>432</Characters>
  <CharactersWithSpaces>469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2020-04-24T09:37:45Z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