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7E2CD" w14:textId="03F340E7" w:rsidR="0042568D" w:rsidRPr="00EC301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EC301E" w:rsidRPr="00EC301E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3FF49130" w14:textId="1667E634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C301E" w:rsidRPr="00EC301E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472B98D" w14:textId="4CF5110E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EC301E">
        <w:rPr>
          <w:rFonts w:ascii="Times New Roman" w:hAnsi="Times New Roman" w:cs="Times New Roman"/>
          <w:sz w:val="28"/>
          <w:szCs w:val="28"/>
        </w:rPr>
        <w:t xml:space="preserve"> </w:t>
      </w:r>
      <w:r w:rsidR="00EC301E" w:rsidRPr="00EC301E">
        <w:rPr>
          <w:rFonts w:ascii="Times New Roman" w:hAnsi="Times New Roman" w:cs="Times New Roman"/>
          <w:sz w:val="28"/>
          <w:szCs w:val="28"/>
          <w:u w:val="single"/>
        </w:rPr>
        <w:t>8 г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94"/>
        <w:gridCol w:w="778"/>
        <w:gridCol w:w="1978"/>
        <w:gridCol w:w="1978"/>
        <w:gridCol w:w="3976"/>
        <w:gridCol w:w="3976"/>
        <w:gridCol w:w="2403"/>
      </w:tblGrid>
      <w:tr w:rsidR="004539F8" w14:paraId="3CC1B013" w14:textId="77777777" w:rsidTr="00212B65">
        <w:tc>
          <w:tcPr>
            <w:tcW w:w="594" w:type="dxa"/>
            <w:vMerge w:val="restart"/>
            <w:vAlign w:val="center"/>
          </w:tcPr>
          <w:p w14:paraId="60452B4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" w:type="dxa"/>
            <w:vMerge w:val="restart"/>
            <w:vAlign w:val="center"/>
          </w:tcPr>
          <w:p w14:paraId="5899AFC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56" w:type="dxa"/>
            <w:gridSpan w:val="2"/>
            <w:vAlign w:val="center"/>
          </w:tcPr>
          <w:p w14:paraId="1AF8A070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89" w:type="dxa"/>
            <w:vMerge w:val="restart"/>
            <w:vAlign w:val="center"/>
          </w:tcPr>
          <w:p w14:paraId="4F2F9EE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99" w:type="dxa"/>
            <w:vMerge w:val="restart"/>
            <w:vAlign w:val="center"/>
          </w:tcPr>
          <w:p w14:paraId="70F1242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43" w:type="dxa"/>
            <w:vMerge w:val="restart"/>
            <w:vAlign w:val="center"/>
          </w:tcPr>
          <w:p w14:paraId="6E0479CD" w14:textId="77777777" w:rsidR="0042568D" w:rsidRDefault="0042568D" w:rsidP="00212B65">
            <w:pPr>
              <w:ind w:left="-386" w:firstLine="3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509982E5" w14:textId="77777777" w:rsidTr="00212B65">
        <w:tc>
          <w:tcPr>
            <w:tcW w:w="594" w:type="dxa"/>
            <w:vMerge/>
          </w:tcPr>
          <w:p w14:paraId="6D8C937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</w:tcPr>
          <w:p w14:paraId="4501BF1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F0C388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78" w:type="dxa"/>
          </w:tcPr>
          <w:p w14:paraId="42E0AFB0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89" w:type="dxa"/>
            <w:vMerge/>
          </w:tcPr>
          <w:p w14:paraId="40C0D27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Merge/>
          </w:tcPr>
          <w:p w14:paraId="405736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CC4AFC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9F8" w:rsidRPr="00EC301E" w14:paraId="5553657E" w14:textId="77777777" w:rsidTr="00212B65">
        <w:tc>
          <w:tcPr>
            <w:tcW w:w="594" w:type="dxa"/>
          </w:tcPr>
          <w:p w14:paraId="2C3F7E35" w14:textId="012941CF" w:rsidR="0042568D" w:rsidRPr="00EC301E" w:rsidRDefault="00EC301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" w:type="dxa"/>
          </w:tcPr>
          <w:p w14:paraId="1AD98A21" w14:textId="5DB90270" w:rsidR="0042568D" w:rsidRPr="00EC301E" w:rsidRDefault="00EC301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78" w:type="dxa"/>
          </w:tcPr>
          <w:p w14:paraId="2694C36B" w14:textId="64573DB6" w:rsidR="0042568D" w:rsidRPr="00EC301E" w:rsidRDefault="00EC301E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Своеобразие жанра «книги про бойца». Соединение трагического и комического в поэме. Символичность бытовых ситуаций</w:t>
            </w:r>
          </w:p>
        </w:tc>
        <w:tc>
          <w:tcPr>
            <w:tcW w:w="1978" w:type="dxa"/>
          </w:tcPr>
          <w:p w14:paraId="3419B8E3" w14:textId="2F93E861" w:rsidR="0042568D" w:rsidRPr="00EC301E" w:rsidRDefault="00EC301E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Своеобразие жанра «книги про бойца». Соединение трагического и комического в поэме. Символичность бытовых ситуаций</w:t>
            </w:r>
          </w:p>
        </w:tc>
        <w:tc>
          <w:tcPr>
            <w:tcW w:w="4389" w:type="dxa"/>
          </w:tcPr>
          <w:p w14:paraId="24B24C82" w14:textId="539D2ED4" w:rsidR="0042568D" w:rsidRDefault="00EC301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501A5215" w14:textId="083D185B" w:rsidR="00212B65" w:rsidRDefault="00212B65" w:rsidP="00DD2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</w:t>
            </w:r>
          </w:p>
          <w:p w14:paraId="2ADC06BE" w14:textId="6AF258E0" w:rsidR="00212B65" w:rsidRPr="00212B65" w:rsidRDefault="00212B65" w:rsidP="00DD2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https://resh.edu.ru/subject/lesson/3075/</w:t>
              </w:r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</w:hyperlink>
            <w:r w:rsidRPr="00212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D9B65A3" w14:textId="77777777" w:rsidR="00EC301E" w:rsidRDefault="00EC301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BE62DFA" w14:textId="1B803B21" w:rsidR="00212B65" w:rsidRPr="00212B65" w:rsidRDefault="00212B6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8 класс. </w:t>
            </w:r>
            <w:proofErr w:type="spellStart"/>
            <w:r w:rsidRPr="00212B65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212B6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999" w:type="dxa"/>
          </w:tcPr>
          <w:p w14:paraId="4CEE10DC" w14:textId="3FC35E58" w:rsidR="00212B65" w:rsidRPr="00212B65" w:rsidRDefault="00212B65" w:rsidP="00DD2524">
            <w:pPr>
              <w:rPr>
                <w:lang w:val="en-US"/>
              </w:rPr>
            </w:pPr>
            <w:r>
              <w:t>Задания</w:t>
            </w:r>
            <w:r w:rsidRPr="00212B65">
              <w:rPr>
                <w:lang w:val="en-US"/>
              </w:rPr>
              <w:t xml:space="preserve"> </w:t>
            </w:r>
            <w:r>
              <w:t>РЭШ</w:t>
            </w:r>
          </w:p>
          <w:p w14:paraId="04C63F37" w14:textId="3BB8AAE2" w:rsidR="004539F8" w:rsidRPr="00212B65" w:rsidRDefault="00212B65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5" w:history="1"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https://resh.edu.ru/subject/lesson/3075/</w:t>
              </w:r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control/1/#188742</w:t>
              </w:r>
            </w:hyperlink>
          </w:p>
          <w:p w14:paraId="01F788B4" w14:textId="650E9FD0" w:rsidR="00EC301E" w:rsidRPr="00212B65" w:rsidRDefault="00212B65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6" w:history="1"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https://resh.edu.ru/subject/lesson/3075/ control/2/#188745</w:t>
              </w:r>
            </w:hyperlink>
          </w:p>
          <w:p w14:paraId="57AF252E" w14:textId="497754A8" w:rsidR="00EC301E" w:rsidRPr="00212B65" w:rsidRDefault="00EC301E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109FC97" w14:textId="4E5D6183" w:rsidR="00EC301E" w:rsidRPr="00EC301E" w:rsidRDefault="00EC301E" w:rsidP="00EC30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  <w:r w:rsidRPr="00EC3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9FABCDF" w14:textId="77777777" w:rsidR="00212B65" w:rsidRPr="00212B65" w:rsidRDefault="00212B65" w:rsidP="002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5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3B36A16A" w14:textId="77777777" w:rsidR="0042568D" w:rsidRDefault="00212B65" w:rsidP="00212B6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9A42379" w14:textId="77777777" w:rsidR="00212B65" w:rsidRDefault="00212B65" w:rsidP="00212B6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07B63834" w14:textId="77777777" w:rsidR="00212B65" w:rsidRDefault="00212B65" w:rsidP="00212B6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AF25713" w14:textId="77777777" w:rsidR="00212B65" w:rsidRDefault="00212B65" w:rsidP="00212B6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23D24951" w14:textId="1E036A37" w:rsidR="00212B65" w:rsidRPr="00212B65" w:rsidRDefault="00212B65" w:rsidP="00212B65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539F8" w:rsidRPr="00EC301E" w14:paraId="7A89B21B" w14:textId="77777777" w:rsidTr="00212B65">
        <w:tc>
          <w:tcPr>
            <w:tcW w:w="594" w:type="dxa"/>
          </w:tcPr>
          <w:p w14:paraId="7B696E08" w14:textId="36D7C7FB" w:rsidR="0042568D" w:rsidRPr="00EC301E" w:rsidRDefault="00EC301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" w:type="dxa"/>
          </w:tcPr>
          <w:p w14:paraId="16AF3241" w14:textId="1E524316" w:rsidR="0042568D" w:rsidRPr="00EC301E" w:rsidRDefault="00EC301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78" w:type="dxa"/>
          </w:tcPr>
          <w:p w14:paraId="5A279924" w14:textId="5E4C806D" w:rsidR="0042568D" w:rsidRPr="00EC301E" w:rsidRDefault="00EC301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Жанровое  многообразие</w:t>
            </w:r>
            <w:proofErr w:type="gramEnd"/>
            <w:r w:rsidRPr="00EC301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на военную тему. Проблематика произведений А.А. </w:t>
            </w:r>
            <w:proofErr w:type="gramStart"/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Суркова  «</w:t>
            </w:r>
            <w:proofErr w:type="gramEnd"/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Бьется в тесной печурке огонь», Д.С. Самойлова  «Сороковые». Темы памяти и преемственности поколений</w:t>
            </w:r>
          </w:p>
        </w:tc>
        <w:tc>
          <w:tcPr>
            <w:tcW w:w="1978" w:type="dxa"/>
          </w:tcPr>
          <w:p w14:paraId="3C2AD664" w14:textId="6AFF84F2" w:rsidR="0042568D" w:rsidRPr="00EC301E" w:rsidRDefault="00EC301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Жанровое  многообразие</w:t>
            </w:r>
            <w:proofErr w:type="gramEnd"/>
            <w:r w:rsidRPr="00EC301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на военную тему. Проблематика произведений А.А. </w:t>
            </w:r>
            <w:proofErr w:type="gramStart"/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Суркова  «</w:t>
            </w:r>
            <w:proofErr w:type="gramEnd"/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Бьется в тесной печурке огонь», Д.С. Самойлова  «Сороковые». Темы памяти и преемственности поколений</w:t>
            </w:r>
          </w:p>
        </w:tc>
        <w:tc>
          <w:tcPr>
            <w:tcW w:w="4389" w:type="dxa"/>
          </w:tcPr>
          <w:p w14:paraId="5AB5699F" w14:textId="2D1FAC37" w:rsidR="0042568D" w:rsidRDefault="00EC301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331E7BEB" w14:textId="7AFA467F" w:rsidR="00212B65" w:rsidRPr="00212B65" w:rsidRDefault="00212B65" w:rsidP="00DD2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12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</w:t>
            </w:r>
          </w:p>
          <w:p w14:paraId="28E7F3DD" w14:textId="5651BCFB" w:rsidR="00212B65" w:rsidRPr="00212B65" w:rsidRDefault="00212B65" w:rsidP="00DD2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https://resh.edu.ru/subject/lesson/2140/</w:t>
              </w:r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</w:hyperlink>
            <w:r w:rsidRPr="00212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728A68E" w14:textId="77777777" w:rsidR="00EC301E" w:rsidRDefault="00EC301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C5215C8" w14:textId="2BF316D0" w:rsidR="00212B65" w:rsidRPr="00EC301E" w:rsidRDefault="00212B6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8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999" w:type="dxa"/>
          </w:tcPr>
          <w:p w14:paraId="3A0652CA" w14:textId="18CBDE00" w:rsidR="004539F8" w:rsidRDefault="004735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F8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Д. С. Самойлова «Сороковые»</w:t>
            </w:r>
          </w:p>
          <w:p w14:paraId="6010604B" w14:textId="47FF42CE" w:rsidR="00212B65" w:rsidRPr="00212B65" w:rsidRDefault="00212B65" w:rsidP="00DD2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РЭШ</w:t>
            </w:r>
          </w:p>
          <w:p w14:paraId="19A49C63" w14:textId="3824A959" w:rsidR="004735F8" w:rsidRPr="00212B65" w:rsidRDefault="00212B65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10" w:history="1">
              <w:r w:rsidRPr="00212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https://resh.edu.ru/subject/lesson/2140/</w:t>
              </w:r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212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control/1/#158585</w:t>
              </w:r>
            </w:hyperlink>
            <w:r w:rsidR="004735F8" w:rsidRPr="00212B6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12F46F4C" w14:textId="2EA055CC" w:rsidR="004735F8" w:rsidRPr="00212B65" w:rsidRDefault="00212B65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11" w:history="1"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https://resh.edu.ru/subject/lesson/2140/ control/2/#158591</w:t>
              </w:r>
            </w:hyperlink>
            <w:r w:rsidR="004735F8" w:rsidRPr="00212B6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E3C78B9" w14:textId="271010EE" w:rsidR="00EC301E" w:rsidRPr="00EC301E" w:rsidRDefault="00EC301E" w:rsidP="00EC30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 w:rsidRPr="00EC3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2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0F02BCD" w14:textId="26B2A6EA" w:rsidR="00EC301E" w:rsidRDefault="00EC301E" w:rsidP="00EC30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EC3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3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C3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EBA1CD3" w14:textId="6E79885E" w:rsidR="00212B65" w:rsidRPr="00212B65" w:rsidRDefault="00212B65" w:rsidP="00EC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5">
              <w:rPr>
                <w:rFonts w:ascii="Times New Roman" w:hAnsi="Times New Roman" w:cs="Times New Roman"/>
                <w:sz w:val="24"/>
                <w:szCs w:val="24"/>
              </w:rPr>
              <w:t>(отправить анализ стихотворения)</w:t>
            </w:r>
          </w:p>
          <w:p w14:paraId="6F5B818F" w14:textId="77777777" w:rsidR="00212B65" w:rsidRPr="00212B65" w:rsidRDefault="00212B65" w:rsidP="002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5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5DB14196" w14:textId="5B8B4CC9" w:rsidR="00212B65" w:rsidRPr="00EC301E" w:rsidRDefault="00212B65" w:rsidP="00212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Pr="004C43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D74F28C" w14:textId="77777777" w:rsidR="0042568D" w:rsidRPr="00EC301E" w:rsidRDefault="0042568D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F82C06E" w14:textId="77777777" w:rsidR="0042568D" w:rsidRPr="00EC301E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3F53EAC6" w14:textId="77777777" w:rsidR="002F5DD4" w:rsidRDefault="002F5DD4"/>
    <w:sectPr w:rsidR="002F5DD4" w:rsidSect="00212B65">
      <w:pgSz w:w="16838" w:h="11906" w:orient="landscape"/>
      <w:pgMar w:top="850" w:right="209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113B3B"/>
    <w:rsid w:val="00212B65"/>
    <w:rsid w:val="002F5DD4"/>
    <w:rsid w:val="00370390"/>
    <w:rsid w:val="003B0C35"/>
    <w:rsid w:val="0042568D"/>
    <w:rsid w:val="004539F8"/>
    <w:rsid w:val="004735F8"/>
    <w:rsid w:val="005651C2"/>
    <w:rsid w:val="006419C5"/>
    <w:rsid w:val="0073486F"/>
    <w:rsid w:val="00DC651D"/>
    <w:rsid w:val="00DD3330"/>
    <w:rsid w:val="00EC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ACD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301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12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gle.zoom.us" TargetMode="External"/><Relationship Id="rId13" Type="http://schemas.openxmlformats.org/officeDocument/2006/relationships/hyperlink" Target="mailto:averkina-s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75/%20control/2/#188745" TargetMode="External"/><Relationship Id="rId11" Type="http://schemas.openxmlformats.org/officeDocument/2006/relationships/hyperlink" Target="https://resh.edu.ru/subject/lesson/2140/%20control/2/#158591" TargetMode="External"/><Relationship Id="rId5" Type="http://schemas.openxmlformats.org/officeDocument/2006/relationships/hyperlink" Target="https://resh.edu.ru/subject/lesson/3075/%20control/1/#18874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140/%20control/1/#158585" TargetMode="External"/><Relationship Id="rId4" Type="http://schemas.openxmlformats.org/officeDocument/2006/relationships/hyperlink" Target="https://resh.edu.ru/subject/lesson/3075/%20start" TargetMode="External"/><Relationship Id="rId9" Type="http://schemas.openxmlformats.org/officeDocument/2006/relationships/hyperlink" Target="https://resh.edu.ru/subject/lesson/2140/%20start" TargetMode="External"/><Relationship Id="rId14" Type="http://schemas.openxmlformats.org/officeDocument/2006/relationships/hyperlink" Target="https://google.zoom.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3</cp:revision>
  <dcterms:created xsi:type="dcterms:W3CDTF">2020-03-31T11:10:00Z</dcterms:created>
  <dcterms:modified xsi:type="dcterms:W3CDTF">2020-03-31T21:09:00Z</dcterms:modified>
</cp:coreProperties>
</file>