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00531" w14:textId="77777777" w:rsidR="0075018F" w:rsidRDefault="003C71C1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Игнатова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О.В.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</w:p>
    <w:p w14:paraId="7D04106C" w14:textId="77777777" w:rsidR="0075018F" w:rsidRDefault="003C71C1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Геометрия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1FF70788" w14:textId="77777777" w:rsidR="0075018F" w:rsidRDefault="003C71C1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561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1035"/>
        <w:gridCol w:w="3180"/>
        <w:gridCol w:w="3570"/>
        <w:gridCol w:w="3810"/>
        <w:gridCol w:w="3481"/>
      </w:tblGrid>
      <w:tr w:rsidR="0075018F" w14:paraId="7FB86597" w14:textId="77777777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E8AF77" w14:textId="77777777" w:rsidR="0075018F" w:rsidRDefault="003C7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A057E0" w14:textId="77777777" w:rsidR="0075018F" w:rsidRDefault="003C7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57F895" w14:textId="77777777" w:rsidR="0075018F" w:rsidRDefault="003C71C1">
            <w:pPr>
              <w:pStyle w:val="Standard"/>
              <w:spacing w:after="0" w:line="240" w:lineRule="auto"/>
              <w:ind w:left="15"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E81531" w14:textId="77777777" w:rsidR="0075018F" w:rsidRDefault="003C7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81C0F4" w14:textId="77777777" w:rsidR="0075018F" w:rsidRDefault="003C7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D44DC6" w14:textId="77777777" w:rsidR="0075018F" w:rsidRDefault="003C7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5018F" w14:paraId="3EEAEE37" w14:textId="77777777">
        <w:tblPrEx>
          <w:tblCellMar>
            <w:top w:w="0" w:type="dxa"/>
            <w:bottom w:w="0" w:type="dxa"/>
          </w:tblCellMar>
        </w:tblPrEx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1E48B1" w14:textId="77777777" w:rsidR="00000000" w:rsidRDefault="003C71C1"/>
        </w:tc>
        <w:tc>
          <w:tcPr>
            <w:tcW w:w="10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D78B71" w14:textId="77777777" w:rsidR="00000000" w:rsidRDefault="003C71C1"/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D190F" w14:textId="77777777" w:rsidR="0075018F" w:rsidRDefault="003C71C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873853" w14:textId="77777777" w:rsidR="00000000" w:rsidRDefault="003C71C1"/>
        </w:tc>
        <w:tc>
          <w:tcPr>
            <w:tcW w:w="3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88CD3A" w14:textId="77777777" w:rsidR="00000000" w:rsidRDefault="003C71C1"/>
        </w:tc>
        <w:tc>
          <w:tcPr>
            <w:tcW w:w="34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35F452" w14:textId="77777777" w:rsidR="00000000" w:rsidRDefault="003C71C1"/>
        </w:tc>
      </w:tr>
      <w:tr w:rsidR="0075018F" w14:paraId="079E49EF" w14:textId="77777777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C19A8E" w14:textId="77777777" w:rsidR="0075018F" w:rsidRDefault="003C7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532CF9" w14:textId="77777777" w:rsidR="0075018F" w:rsidRDefault="003C71C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F1422C" w14:textId="77777777" w:rsidR="0075018F" w:rsidRDefault="003C7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Касательная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окружности. Решение задач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845340" w14:textId="77777777" w:rsidR="0075018F" w:rsidRDefault="003C7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Геометрия 7-9 под ред. Атанасян Л.С.,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В.Ф.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(М: Просвещение)</w:t>
            </w: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7A79BE" w14:textId="77777777" w:rsidR="0075018F" w:rsidRDefault="003C7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</w:t>
            </w:r>
          </w:p>
          <w:p w14:paraId="1E9D5068" w14:textId="77777777" w:rsidR="0075018F" w:rsidRDefault="003C7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 71, №641,643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226C38" w14:textId="77777777" w:rsidR="0075018F" w:rsidRDefault="003C71C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Discord</w:t>
            </w:r>
            <w:r w:rsidRPr="003E38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Pr="003E3807">
              <w:rPr>
                <w:rFonts w:ascii="Times New Roman" w:hAnsi="Times New Roman" w:cs="Times New Roman"/>
                <w:sz w:val="28"/>
                <w:szCs w:val="28"/>
              </w:rPr>
              <w:t xml:space="preserve">ектронная почта </w:t>
            </w:r>
            <w:hyperlink r:id="rId6" w:history="1">
              <w:r>
                <w:t>olga2011ignatova@yandex.ru</w:t>
              </w:r>
            </w:hyperlink>
          </w:p>
        </w:tc>
      </w:tr>
      <w:tr w:rsidR="0075018F" w14:paraId="266D69EC" w14:textId="77777777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870208" w14:textId="77777777" w:rsidR="0075018F" w:rsidRDefault="003C7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65CD30" w14:textId="77777777" w:rsidR="0075018F" w:rsidRDefault="003C71C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7D93EF" w14:textId="77777777" w:rsidR="0075018F" w:rsidRDefault="003C7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Градусная мера дуги окружности. Центральные и вписанные углы</w:t>
            </w:r>
          </w:p>
        </w:tc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A12E70" w14:textId="77777777" w:rsidR="0075018F" w:rsidRDefault="003C71C1">
            <w:pPr>
              <w:pStyle w:val="Standard"/>
              <w:spacing w:after="0" w:line="240" w:lineRule="auto"/>
            </w:pPr>
            <w:r w:rsidRPr="003E3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 Урок 26</w:t>
            </w:r>
          </w:p>
          <w:p w14:paraId="267F46C5" w14:textId="77777777" w:rsidR="0075018F" w:rsidRDefault="003C71C1">
            <w:pPr>
              <w:pStyle w:val="Standard"/>
              <w:spacing w:after="0" w:line="240" w:lineRule="auto"/>
            </w:pPr>
            <w:hyperlink r:id="rId7" w:history="1"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3E3807">
                <w:rPr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r w:rsidRPr="003E3807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3E3807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3E3807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Pr="003E3807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Pr="003E3807">
                <w:rPr>
                  <w:rFonts w:ascii="Times New Roman" w:hAnsi="Times New Roman" w:cs="Times New Roman"/>
                  <w:sz w:val="28"/>
                  <w:szCs w:val="28"/>
                </w:rPr>
                <w:t>/2027/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start</w:t>
              </w:r>
              <w:r w:rsidRPr="003E3807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14:paraId="7BCAC35D" w14:textId="77777777" w:rsidR="0075018F" w:rsidRDefault="0075018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5B1C9" w14:textId="77777777" w:rsidR="0075018F" w:rsidRDefault="003C7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Геометрия 7-9 под ред. Атанасян Л.С.,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Бутузова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В.Ф.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(М: Просвещение)</w:t>
            </w:r>
          </w:p>
        </w:tc>
        <w:tc>
          <w:tcPr>
            <w:tcW w:w="3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722E2E" w14:textId="77777777" w:rsidR="0075018F" w:rsidRDefault="003C71C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 Урок 26</w:t>
            </w:r>
          </w:p>
          <w:p w14:paraId="24628376" w14:textId="77777777" w:rsidR="0075018F" w:rsidRDefault="003C71C1">
            <w:pPr>
              <w:pStyle w:val="Standard"/>
              <w:spacing w:after="0" w:line="240" w:lineRule="auto"/>
            </w:pPr>
            <w:hyperlink r:id="rId8" w:history="1">
              <w:r>
                <w:t>https://resh.edu.ru/subject/lesson/2027/start/</w:t>
              </w:r>
            </w:hyperlink>
            <w:r w:rsidRPr="003E3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(видеоролик, тренировочные и контрольные задания В1 и В2)</w:t>
            </w:r>
          </w:p>
          <w:p w14:paraId="725A1D28" w14:textId="77777777" w:rsidR="0075018F" w:rsidRPr="003E3807" w:rsidRDefault="0075018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D78D4" w14:textId="77777777" w:rsidR="0075018F" w:rsidRDefault="003C71C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учебник:</w:t>
            </w:r>
          </w:p>
          <w:p w14:paraId="33B102B5" w14:textId="77777777" w:rsidR="0075018F" w:rsidRDefault="003C71C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п.72, № 649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650 (б), 651 (б)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C19B3E" w14:textId="77777777" w:rsidR="0075018F" w:rsidRDefault="003C71C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 </w:t>
            </w:r>
            <w:hyperlink r:id="rId9" w:history="1">
              <w:r>
                <w:t>olga2011ignatova@yandex.ru</w:t>
              </w:r>
            </w:hyperlink>
            <w:r w:rsidRPr="003E38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</w:tr>
    </w:tbl>
    <w:p w14:paraId="4E8558C0" w14:textId="77777777" w:rsidR="0075018F" w:rsidRDefault="0075018F">
      <w:pPr>
        <w:pStyle w:val="Standard"/>
      </w:pPr>
    </w:p>
    <w:sectPr w:rsidR="0075018F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F97E6" w14:textId="77777777" w:rsidR="003C71C1" w:rsidRDefault="003C71C1">
      <w:r>
        <w:separator/>
      </w:r>
    </w:p>
  </w:endnote>
  <w:endnote w:type="continuationSeparator" w:id="0">
    <w:p w14:paraId="61905D69" w14:textId="77777777" w:rsidR="003C71C1" w:rsidRDefault="003C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CC2F5" w14:textId="77777777" w:rsidR="003C71C1" w:rsidRDefault="003C71C1">
      <w:r>
        <w:rPr>
          <w:color w:val="000000"/>
        </w:rPr>
        <w:separator/>
      </w:r>
    </w:p>
  </w:footnote>
  <w:footnote w:type="continuationSeparator" w:id="0">
    <w:p w14:paraId="00430E44" w14:textId="77777777" w:rsidR="003C71C1" w:rsidRDefault="003C7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5018F"/>
    <w:rsid w:val="003C71C1"/>
    <w:rsid w:val="003E3807"/>
    <w:rsid w:val="0075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1638"/>
  <w15:docId w15:val="{935C7347-7F9B-4A4B-AA7A-B8F3CA6E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27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027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2011ignatova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lga2011ignat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Куликов Андрей</cp:lastModifiedBy>
  <cp:revision>2</cp:revision>
  <cp:lastPrinted>2020-03-27T07:25:00Z</cp:lastPrinted>
  <dcterms:created xsi:type="dcterms:W3CDTF">2020-04-17T13:03:00Z</dcterms:created>
  <dcterms:modified xsi:type="dcterms:W3CDTF">2020-04-17T13:03:00Z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