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5F28E3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5F28E3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28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Б. </w:t>
            </w:r>
            <w:proofErr w:type="spellStart"/>
            <w:r w:rsidRPr="005F28E3">
              <w:rPr>
                <w:rFonts w:ascii="Times New Roman" w:hAnsi="Times New Roman" w:cs="Times New Roman"/>
                <w:iCs/>
                <w:sz w:val="28"/>
                <w:szCs w:val="28"/>
              </w:rPr>
              <w:t>Кедрин</w:t>
            </w:r>
            <w:proofErr w:type="spellEnd"/>
            <w:r w:rsidRPr="005F28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«Бабье лето»</w:t>
            </w:r>
          </w:p>
        </w:tc>
        <w:tc>
          <w:tcPr>
            <w:tcW w:w="1894" w:type="dxa"/>
          </w:tcPr>
          <w:p w:rsidR="00B84FCC" w:rsidRPr="00AB06D3" w:rsidRDefault="005F28E3" w:rsidP="007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8E3">
              <w:rPr>
                <w:rFonts w:ascii="Times New Roman" w:hAnsi="Times New Roman" w:cs="Times New Roman"/>
                <w:sz w:val="28"/>
                <w:szCs w:val="28"/>
              </w:rPr>
              <w:t xml:space="preserve">Д. Б. </w:t>
            </w:r>
            <w:proofErr w:type="spellStart"/>
            <w:r w:rsidRPr="005F28E3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 w:rsidRPr="005F28E3">
              <w:rPr>
                <w:rFonts w:ascii="Times New Roman" w:hAnsi="Times New Roman" w:cs="Times New Roman"/>
                <w:sz w:val="28"/>
                <w:szCs w:val="28"/>
              </w:rPr>
              <w:t xml:space="preserve"> «Бабье лето»</w:t>
            </w:r>
          </w:p>
        </w:tc>
        <w:tc>
          <w:tcPr>
            <w:tcW w:w="4688" w:type="dxa"/>
          </w:tcPr>
          <w:p w:rsidR="005F28E3" w:rsidRDefault="005F28E3" w:rsidP="00B2329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uchi</w:t>
            </w:r>
            <w:proofErr w:type="spellEnd"/>
            <w:r w:rsidRPr="005F28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5F28E3" w:rsidRPr="005F28E3" w:rsidRDefault="005F28E3" w:rsidP="00B2329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329C" w:rsidRPr="005F28E3" w:rsidRDefault="00B2329C" w:rsidP="00B2329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32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 w:rsid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 Г</w:t>
            </w:r>
            <w:r w:rsidR="005F28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орецкий и др. часть 2 с. </w:t>
            </w:r>
            <w:r w:rsidR="005F28E3" w:rsidRPr="005F28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118</w:t>
            </w:r>
          </w:p>
        </w:tc>
        <w:tc>
          <w:tcPr>
            <w:tcW w:w="3093" w:type="dxa"/>
          </w:tcPr>
          <w:p w:rsidR="00315FAA" w:rsidRPr="005F28E3" w:rsidRDefault="005F28E3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</w:t>
            </w:r>
          </w:p>
        </w:tc>
        <w:tc>
          <w:tcPr>
            <w:tcW w:w="3093" w:type="dxa"/>
          </w:tcPr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315FAA" w:rsidRDefault="00551A84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57B2" w:rsidRPr="008817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AD57B2" w:rsidRPr="00AB06D3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5F28E3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397C1E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Н.М. Рубцов «Сентябрь»</w:t>
            </w:r>
          </w:p>
        </w:tc>
        <w:tc>
          <w:tcPr>
            <w:tcW w:w="1894" w:type="dxa"/>
          </w:tcPr>
          <w:p w:rsidR="00B84FCC" w:rsidRPr="00AB06D3" w:rsidRDefault="00397C1E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1E">
              <w:rPr>
                <w:rFonts w:ascii="Times New Roman" w:hAnsi="Times New Roman" w:cs="Times New Roman"/>
                <w:sz w:val="28"/>
                <w:szCs w:val="28"/>
              </w:rPr>
              <w:t>Н.М. Рубцов «Сентябрь»</w:t>
            </w:r>
          </w:p>
        </w:tc>
        <w:tc>
          <w:tcPr>
            <w:tcW w:w="4688" w:type="dxa"/>
          </w:tcPr>
          <w:p w:rsidR="00B84FCC" w:rsidRPr="00AB06D3" w:rsidRDefault="00AD57B2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 w:rsidR="00397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 Горецкий и др. часть 2 с. 119</w:t>
            </w:r>
          </w:p>
        </w:tc>
        <w:tc>
          <w:tcPr>
            <w:tcW w:w="3093" w:type="dxa"/>
          </w:tcPr>
          <w:p w:rsidR="00B84FCC" w:rsidRPr="00AB06D3" w:rsidRDefault="00397C1E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1E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551A8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397C1E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397C1E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С.А. Есенин «Лебедушка»</w:t>
            </w:r>
          </w:p>
        </w:tc>
        <w:tc>
          <w:tcPr>
            <w:tcW w:w="1894" w:type="dxa"/>
          </w:tcPr>
          <w:p w:rsidR="00B84FCC" w:rsidRPr="00AB06D3" w:rsidRDefault="00397C1E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1E">
              <w:rPr>
                <w:rFonts w:ascii="Times New Roman" w:hAnsi="Times New Roman" w:cs="Times New Roman"/>
                <w:sz w:val="28"/>
                <w:szCs w:val="28"/>
              </w:rPr>
              <w:t>С.А. Есенин «Лебедушка»</w:t>
            </w:r>
          </w:p>
        </w:tc>
        <w:tc>
          <w:tcPr>
            <w:tcW w:w="4688" w:type="dxa"/>
          </w:tcPr>
          <w:p w:rsidR="00A33ED4" w:rsidRDefault="00AD57B2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Климанова Горецкий и др. часть 2</w:t>
            </w:r>
            <w:r w:rsidR="00551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120-126</w:t>
            </w:r>
          </w:p>
          <w:p w:rsidR="00551A84" w:rsidRDefault="00551A84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Прослушать:</w:t>
            </w:r>
          </w:p>
          <w:p w:rsidR="00551A84" w:rsidRDefault="00551A84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A65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https://audioskazki-online.ru/podborki/raznoe/lebjodushka</w:t>
              </w:r>
            </w:hyperlink>
          </w:p>
          <w:p w:rsidR="00551A84" w:rsidRPr="00AB06D3" w:rsidRDefault="00551A84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AB06D3" w:rsidRDefault="00551A84" w:rsidP="00E4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8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</w:t>
            </w:r>
            <w:bookmarkStart w:id="0" w:name="_GoBack"/>
            <w:bookmarkEnd w:id="0"/>
          </w:p>
        </w:tc>
        <w:tc>
          <w:tcPr>
            <w:tcW w:w="3093" w:type="dxa"/>
          </w:tcPr>
          <w:p w:rsidR="00B84FCC" w:rsidRPr="00AB06D3" w:rsidRDefault="00A33ED4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397C1E"/>
    <w:rsid w:val="00492E10"/>
    <w:rsid w:val="004D3F94"/>
    <w:rsid w:val="00551A84"/>
    <w:rsid w:val="005C6EDF"/>
    <w:rsid w:val="005F28E3"/>
    <w:rsid w:val="006F2917"/>
    <w:rsid w:val="00730C45"/>
    <w:rsid w:val="007467C5"/>
    <w:rsid w:val="009A5DAD"/>
    <w:rsid w:val="00A33ED4"/>
    <w:rsid w:val="00AD57B2"/>
    <w:rsid w:val="00B2329C"/>
    <w:rsid w:val="00B84FCC"/>
    <w:rsid w:val="00BF410B"/>
    <w:rsid w:val="00C208D7"/>
    <w:rsid w:val="00CC5B66"/>
    <w:rsid w:val="00E43F5A"/>
    <w:rsid w:val="00EE57C8"/>
    <w:rsid w:val="00F012F2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ioskazki-online.ru/podborki/raznoe/lebjodush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mailto:ermnata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2020-03-31T15:27:00Z</dcterms:created>
  <dcterms:modified xsi:type="dcterms:W3CDTF">2020-04-17T20:51:00Z</dcterms:modified>
</cp:coreProperties>
</file>