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100"/>
        <w:gridCol w:w="2654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Понятие вероятности события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Понятие вероятности события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п. 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2.1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№ 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.10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https://www.yaklass.ru/p/algebra/11-klass/elementy-teorii-veroiatnostei-9277/veroiatnost-sobytiia-9278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/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30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Понятие вероятности события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Понятие вероятности события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П1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2.2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№ 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.19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https://www.yaklass.ru/p/algebra/11-klass/elementy-teorii-veroiatnostei-9277/slozhenie-veroiatnostei-12796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/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11-klass/elementy-teorii-veroiatnostei-9277/veroiatnost-sobytiia-9278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11-klass/elementy-teorii-veroiatnostei-9277/slozhenie-veroiatnostei-1279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LibreOffice/6.4.1.2$Windows_X86_64 LibreOffice_project/4d224e95b98b138af42a64d84056446d09082932</Application>
  <Pages>1</Pages>
  <Words>66</Words>
  <Characters>708</Characters>
  <CharactersWithSpaces>752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2020-04-25T16:42:23Z</dcterms:created>
  <dc:creator/>
  <dc:description/>
  <dc:language>ru-RU</dc:language>
  <cp:lastModifiedBy/>
  <dcterms:modified xsi:type="dcterms:W3CDTF">2020-04-25T17:21:02Z</dcterms:modified>
  <cp:revision>1</cp:revision>
  <dc:subject/>
  <dc:title/>
</cp:coreProperties>
</file>