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D" w:rsidRPr="00050289" w:rsidRDefault="00CE77CD" w:rsidP="00CE77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учителя Боровкова М.А. </w:t>
      </w:r>
    </w:p>
    <w:p w:rsidR="00CE77CD" w:rsidRPr="00050289" w:rsidRDefault="00CE77CD" w:rsidP="00CE77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Pr="000502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физкультура </w:t>
      </w:r>
    </w:p>
    <w:p w:rsidR="00CE77CD" w:rsidRPr="00050289" w:rsidRDefault="00CE77CD" w:rsidP="00CE77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0502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1г</w:t>
      </w:r>
    </w:p>
    <w:tbl>
      <w:tblPr>
        <w:tblStyle w:val="a7"/>
        <w:tblW w:w="16019" w:type="dxa"/>
        <w:tblInd w:w="-743" w:type="dxa"/>
        <w:tblLayout w:type="fixed"/>
        <w:tblLook w:val="04A0"/>
      </w:tblPr>
      <w:tblGrid>
        <w:gridCol w:w="567"/>
        <w:gridCol w:w="851"/>
        <w:gridCol w:w="2552"/>
        <w:gridCol w:w="2835"/>
        <w:gridCol w:w="3969"/>
        <w:gridCol w:w="2126"/>
        <w:gridCol w:w="3119"/>
      </w:tblGrid>
      <w:tr w:rsidR="00CE77CD" w:rsidRPr="00050289" w:rsidTr="00320295">
        <w:tc>
          <w:tcPr>
            <w:tcW w:w="567" w:type="dxa"/>
            <w:vMerge w:val="restart"/>
            <w:vAlign w:val="center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387" w:type="dxa"/>
            <w:gridSpan w:val="2"/>
            <w:vAlign w:val="center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:rsidR="00CE77CD" w:rsidRPr="00050289" w:rsidRDefault="008364A3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3119" w:type="dxa"/>
            <w:vMerge w:val="restart"/>
            <w:vAlign w:val="center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CE77CD" w:rsidRPr="00050289" w:rsidTr="00320295">
        <w:tc>
          <w:tcPr>
            <w:tcW w:w="567" w:type="dxa"/>
            <w:vMerge/>
          </w:tcPr>
          <w:p w:rsidR="00CE77CD" w:rsidRPr="00050289" w:rsidRDefault="00CE77CD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77CD" w:rsidRPr="00050289" w:rsidRDefault="00CE77CD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835" w:type="dxa"/>
          </w:tcPr>
          <w:p w:rsidR="00CE77CD" w:rsidRPr="00050289" w:rsidRDefault="00CE77CD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CE77CD" w:rsidRPr="00050289" w:rsidRDefault="00CE77CD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77CD" w:rsidRPr="00050289" w:rsidRDefault="00CE77CD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E77CD" w:rsidRPr="00050289" w:rsidRDefault="00CE77CD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4E52" w:rsidRPr="00050289" w:rsidTr="00320295">
        <w:tc>
          <w:tcPr>
            <w:tcW w:w="567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Урок – путешествие«Упражнения на внимание».</w:t>
            </w:r>
          </w:p>
        </w:tc>
        <w:tc>
          <w:tcPr>
            <w:tcW w:w="2835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Урок – путешествие«Упражнения на внимание».</w:t>
            </w:r>
          </w:p>
        </w:tc>
        <w:tc>
          <w:tcPr>
            <w:tcW w:w="3969" w:type="dxa"/>
          </w:tcPr>
          <w:p w:rsidR="008F4E52" w:rsidRPr="007A1E65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E52" w:rsidRPr="007A1E65" w:rsidRDefault="008F4E52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A1E65">
              <w:rPr>
                <w:color w:val="000000" w:themeColor="text1"/>
              </w:rPr>
              <w:t xml:space="preserve"> Интернет-ресурс</w:t>
            </w:r>
          </w:p>
          <w:p w:rsidR="008F4E52" w:rsidRPr="00320295" w:rsidRDefault="00320295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 урок №13 https://resh.edu.ru/subject/lesson/4286/conspect/190817/</w:t>
            </w:r>
          </w:p>
        </w:tc>
        <w:tc>
          <w:tcPr>
            <w:tcW w:w="2126" w:type="dxa"/>
          </w:tcPr>
          <w:p w:rsidR="008F4E52" w:rsidRPr="00AD1534" w:rsidRDefault="008F4E52" w:rsidP="00EA7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 Электронная почта </w:t>
            </w:r>
          </w:p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8F4E52" w:rsidRPr="00050289" w:rsidTr="00320295">
        <w:tc>
          <w:tcPr>
            <w:tcW w:w="567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Спортивный калейдоскоп«Упражнения на ловкость и координацию».</w:t>
            </w:r>
          </w:p>
        </w:tc>
        <w:tc>
          <w:tcPr>
            <w:tcW w:w="2835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Спортивный калейдоскоп«Упражнения на ловкость и координацию».</w:t>
            </w:r>
          </w:p>
        </w:tc>
        <w:tc>
          <w:tcPr>
            <w:tcW w:w="3969" w:type="dxa"/>
          </w:tcPr>
          <w:p w:rsidR="008F4E52" w:rsidRPr="007A1E65" w:rsidRDefault="008F4E52" w:rsidP="008F4E52">
            <w:pPr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A1E65">
              <w:rPr>
                <w:rFonts w:ascii="Times New Roman" w:hAnsi="Times New Roman" w:cs="Times New Roman"/>
                <w:color w:val="000000" w:themeColor="text1"/>
              </w:rPr>
              <w:t xml:space="preserve"> Интернет-ресурс</w:t>
            </w:r>
          </w:p>
          <w:p w:rsidR="008F4E52" w:rsidRPr="007A1E65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E52" w:rsidRPr="00AD1534" w:rsidRDefault="008F4E52" w:rsidP="00EA7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</w:t>
            </w:r>
          </w:p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«РЭШ»Электронная почта </w:t>
            </w:r>
          </w:p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8F4E52" w:rsidRPr="00050289" w:rsidTr="00320295">
        <w:tc>
          <w:tcPr>
            <w:tcW w:w="567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Ведение и передача баскетбольного мяча.</w:t>
            </w:r>
          </w:p>
        </w:tc>
        <w:tc>
          <w:tcPr>
            <w:tcW w:w="2835" w:type="dxa"/>
          </w:tcPr>
          <w:p w:rsidR="008F4E52" w:rsidRPr="007A1E65" w:rsidRDefault="008F4E52" w:rsidP="00EA7BD7">
            <w:pPr>
              <w:rPr>
                <w:rFonts w:ascii="Times New Roman" w:hAnsi="Times New Roman" w:cs="Times New Roman"/>
                <w:color w:val="000000"/>
              </w:rPr>
            </w:pPr>
            <w:r w:rsidRPr="007A1E65">
              <w:rPr>
                <w:rFonts w:ascii="Times New Roman" w:hAnsi="Times New Roman" w:cs="Times New Roman"/>
                <w:color w:val="000000"/>
              </w:rPr>
              <w:t>Ведение и передача баскетбольного мяча.</w:t>
            </w:r>
          </w:p>
        </w:tc>
        <w:tc>
          <w:tcPr>
            <w:tcW w:w="3969" w:type="dxa"/>
          </w:tcPr>
          <w:p w:rsidR="008F4E52" w:rsidRPr="007A1E65" w:rsidRDefault="008F4E52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A1E65">
              <w:rPr>
                <w:color w:val="000000" w:themeColor="text1"/>
              </w:rPr>
              <w:t xml:space="preserve"> Интернет-ресурс</w:t>
            </w:r>
          </w:p>
          <w:p w:rsidR="008F4E52" w:rsidRPr="007A1E65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E52" w:rsidRPr="00765D04" w:rsidRDefault="008F4E52" w:rsidP="00EA7B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данные Школьного курса уроков «РЭШ»Электронная почта </w:t>
            </w:r>
          </w:p>
          <w:p w:rsidR="008F4E52" w:rsidRPr="00050289" w:rsidRDefault="008F4E52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502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192DAE" w:rsidRPr="001F7E72" w:rsidRDefault="00192DAE" w:rsidP="001F7E72"/>
    <w:sectPr w:rsidR="00192DAE" w:rsidRPr="001F7E72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01" w:rsidRDefault="001E2901" w:rsidP="005F5B0C">
      <w:pPr>
        <w:spacing w:after="0" w:line="240" w:lineRule="auto"/>
      </w:pPr>
      <w:r>
        <w:separator/>
      </w:r>
    </w:p>
  </w:endnote>
  <w:endnote w:type="continuationSeparator" w:id="0">
    <w:p w:rsidR="001E2901" w:rsidRDefault="001E2901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01" w:rsidRDefault="001E2901" w:rsidP="005F5B0C">
      <w:pPr>
        <w:spacing w:after="0" w:line="240" w:lineRule="auto"/>
      </w:pPr>
      <w:r>
        <w:separator/>
      </w:r>
    </w:p>
  </w:footnote>
  <w:footnote w:type="continuationSeparator" w:id="0">
    <w:p w:rsidR="001E2901" w:rsidRDefault="001E2901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0C"/>
    <w:rsid w:val="00050289"/>
    <w:rsid w:val="000B18D5"/>
    <w:rsid w:val="00110DDC"/>
    <w:rsid w:val="00192DAE"/>
    <w:rsid w:val="001E2901"/>
    <w:rsid w:val="001F7E72"/>
    <w:rsid w:val="00320295"/>
    <w:rsid w:val="003E2A7F"/>
    <w:rsid w:val="004775B6"/>
    <w:rsid w:val="00506190"/>
    <w:rsid w:val="00543CAA"/>
    <w:rsid w:val="005613B0"/>
    <w:rsid w:val="005F4316"/>
    <w:rsid w:val="005F5B0C"/>
    <w:rsid w:val="00654A00"/>
    <w:rsid w:val="00690254"/>
    <w:rsid w:val="007A1E65"/>
    <w:rsid w:val="008364A3"/>
    <w:rsid w:val="008B11A1"/>
    <w:rsid w:val="008F4E52"/>
    <w:rsid w:val="009D774C"/>
    <w:rsid w:val="00A2368C"/>
    <w:rsid w:val="00BD0E61"/>
    <w:rsid w:val="00CE77CD"/>
    <w:rsid w:val="00D01FE2"/>
    <w:rsid w:val="00D65231"/>
    <w:rsid w:val="00EA16CD"/>
    <w:rsid w:val="00EF4F04"/>
    <w:rsid w:val="00F145EE"/>
    <w:rsid w:val="00F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1F7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10</cp:revision>
  <dcterms:created xsi:type="dcterms:W3CDTF">2020-04-02T09:55:00Z</dcterms:created>
  <dcterms:modified xsi:type="dcterms:W3CDTF">2020-04-11T14:24:00Z</dcterms:modified>
</cp:coreProperties>
</file>