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1542" w14:textId="0F41A98B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DF185A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2A094CD6" w14:textId="6511F417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 w:rsidR="00DF185A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="005C128C" w:rsidRPr="005C128C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41D568A3" w14:textId="073627BB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5C128C">
        <w:rPr>
          <w:rFonts w:ascii="Times New Roman" w:hAnsi="Times New Roman" w:cs="Times New Roman"/>
          <w:sz w:val="28"/>
          <w:szCs w:val="28"/>
        </w:rPr>
        <w:t xml:space="preserve"> </w:t>
      </w:r>
      <w:r w:rsidR="00DF185A">
        <w:rPr>
          <w:rFonts w:ascii="Times New Roman" w:hAnsi="Times New Roman" w:cs="Times New Roman"/>
          <w:sz w:val="28"/>
          <w:szCs w:val="28"/>
          <w:u w:val="single"/>
        </w:rPr>
        <w:t>7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853"/>
        <w:gridCol w:w="2134"/>
        <w:gridCol w:w="2035"/>
        <w:gridCol w:w="2199"/>
        <w:gridCol w:w="3992"/>
        <w:gridCol w:w="2925"/>
      </w:tblGrid>
      <w:tr w:rsidR="004539F8" w14:paraId="34814E63" w14:textId="77777777" w:rsidTr="005C128C">
        <w:tc>
          <w:tcPr>
            <w:tcW w:w="663" w:type="dxa"/>
            <w:vMerge w:val="restart"/>
            <w:vAlign w:val="center"/>
          </w:tcPr>
          <w:p w14:paraId="331C063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" w:type="dxa"/>
            <w:vMerge w:val="restart"/>
            <w:vAlign w:val="center"/>
          </w:tcPr>
          <w:p w14:paraId="55272D0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82" w:type="dxa"/>
            <w:gridSpan w:val="2"/>
            <w:vAlign w:val="center"/>
          </w:tcPr>
          <w:p w14:paraId="5AF6E5C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vAlign w:val="center"/>
          </w:tcPr>
          <w:p w14:paraId="4CD97EF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38" w:type="dxa"/>
            <w:vMerge w:val="restart"/>
            <w:vAlign w:val="center"/>
          </w:tcPr>
          <w:p w14:paraId="4EE7F59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8" w:type="dxa"/>
            <w:vMerge w:val="restart"/>
            <w:vAlign w:val="center"/>
          </w:tcPr>
          <w:p w14:paraId="33C5560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7A478753" w14:textId="77777777" w:rsidTr="005C128C">
        <w:tc>
          <w:tcPr>
            <w:tcW w:w="663" w:type="dxa"/>
            <w:vMerge/>
          </w:tcPr>
          <w:p w14:paraId="5FA906A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14:paraId="72702015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528BBE6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7" w:type="dxa"/>
          </w:tcPr>
          <w:p w14:paraId="5614BA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14:paraId="74512EE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vMerge/>
          </w:tcPr>
          <w:p w14:paraId="69827CA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4DF63B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8C" w:rsidRPr="005C128C" w14:paraId="34B6CF6E" w14:textId="77777777" w:rsidTr="005C128C">
        <w:tc>
          <w:tcPr>
            <w:tcW w:w="663" w:type="dxa"/>
          </w:tcPr>
          <w:p w14:paraId="251F84A6" w14:textId="6C0D38C4" w:rsidR="005C128C" w:rsidRPr="005C128C" w:rsidRDefault="005C128C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" w:type="dxa"/>
          </w:tcPr>
          <w:p w14:paraId="453093C5" w14:textId="429077BE" w:rsidR="005C128C" w:rsidRPr="005C128C" w:rsidRDefault="00DF185A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128C" w:rsidRPr="005C1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5" w:type="dxa"/>
          </w:tcPr>
          <w:p w14:paraId="73A1C0A2" w14:textId="305356B3" w:rsidR="005C128C" w:rsidRPr="005C128C" w:rsidRDefault="00DF185A" w:rsidP="005C128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F185A">
              <w:rPr>
                <w:rFonts w:ascii="Times New Roman" w:hAnsi="Times New Roman" w:cs="Times New Roman"/>
                <w:sz w:val="24"/>
                <w:szCs w:val="24"/>
              </w:rPr>
              <w:t>Образ простого русского человека, труженика, и воина. События в биографии героя.</w:t>
            </w:r>
          </w:p>
        </w:tc>
        <w:tc>
          <w:tcPr>
            <w:tcW w:w="2127" w:type="dxa"/>
          </w:tcPr>
          <w:p w14:paraId="1F67FF6A" w14:textId="7BFB2E3A" w:rsidR="005C128C" w:rsidRPr="005C128C" w:rsidRDefault="00DF185A" w:rsidP="00DF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A">
              <w:rPr>
                <w:rFonts w:ascii="Times New Roman" w:hAnsi="Times New Roman" w:cs="Times New Roman"/>
                <w:sz w:val="24"/>
                <w:szCs w:val="24"/>
              </w:rPr>
              <w:t>Образ простого русского человека, труженика, и воина. События в биографии героя.</w:t>
            </w:r>
            <w:r w:rsidR="005C128C" w:rsidRPr="005C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52D74D6" w14:textId="77777777" w:rsidR="00345244" w:rsidRPr="00345244" w:rsidRDefault="00345244" w:rsidP="003452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651E1BE3" w14:textId="1BE8179A" w:rsidR="005C128C" w:rsidRPr="005C128C" w:rsidRDefault="00345244" w:rsidP="0034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</w:tc>
        <w:tc>
          <w:tcPr>
            <w:tcW w:w="4338" w:type="dxa"/>
          </w:tcPr>
          <w:p w14:paraId="5F7BED8D" w14:textId="470E3E58" w:rsidR="00345244" w:rsidRPr="006D7D02" w:rsidRDefault="006D7D02" w:rsidP="006D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D7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написать письмо Андрею Соколову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своего лица.</w:t>
            </w:r>
          </w:p>
        </w:tc>
        <w:tc>
          <w:tcPr>
            <w:tcW w:w="2118" w:type="dxa"/>
          </w:tcPr>
          <w:p w14:paraId="000E1504" w14:textId="29E4B11B" w:rsidR="00345244" w:rsidRPr="00345244" w:rsidRDefault="00345244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8B32E9C" w14:textId="77777777" w:rsidR="00DF185A" w:rsidRPr="009C4A1C" w:rsidRDefault="00345244" w:rsidP="00DF18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F185A">
              <w:rPr>
                <w:lang w:val="en-US"/>
              </w:rPr>
              <w:t>natalyaprovodnikova@mail.ru</w:t>
            </w:r>
          </w:p>
          <w:p w14:paraId="4CFD83D1" w14:textId="412C07A3" w:rsidR="005C128C" w:rsidRPr="005C128C" w:rsidRDefault="005C128C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C" w:rsidRPr="00345244" w14:paraId="5F61A892" w14:textId="77777777" w:rsidTr="005C128C">
        <w:tc>
          <w:tcPr>
            <w:tcW w:w="663" w:type="dxa"/>
          </w:tcPr>
          <w:p w14:paraId="64407504" w14:textId="20491116" w:rsidR="005C128C" w:rsidRPr="005C128C" w:rsidRDefault="005C128C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" w:type="dxa"/>
          </w:tcPr>
          <w:p w14:paraId="17D6144A" w14:textId="3E3649FD" w:rsidR="005C128C" w:rsidRPr="005C128C" w:rsidRDefault="00CA2249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128C" w:rsidRPr="005C1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5" w:type="dxa"/>
          </w:tcPr>
          <w:p w14:paraId="0AD51BB3" w14:textId="1061204B" w:rsidR="005C128C" w:rsidRPr="005C128C" w:rsidRDefault="00DF185A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A"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выбора в рассказе "Судьба человека".</w:t>
            </w:r>
          </w:p>
        </w:tc>
        <w:tc>
          <w:tcPr>
            <w:tcW w:w="2127" w:type="dxa"/>
          </w:tcPr>
          <w:p w14:paraId="2C945A13" w14:textId="48E3D671" w:rsidR="005C128C" w:rsidRPr="005C128C" w:rsidRDefault="00DF185A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A"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выбора в рассказе "Судьба человека".</w:t>
            </w:r>
          </w:p>
        </w:tc>
        <w:tc>
          <w:tcPr>
            <w:tcW w:w="2410" w:type="dxa"/>
          </w:tcPr>
          <w:p w14:paraId="78A7DB2C" w14:textId="77777777" w:rsidR="00345244" w:rsidRPr="00345244" w:rsidRDefault="00345244" w:rsidP="003452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404C4921" w14:textId="5A902457" w:rsidR="00345244" w:rsidRPr="00345244" w:rsidRDefault="00345244" w:rsidP="0034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  <w:p w14:paraId="7072277D" w14:textId="2D46B158" w:rsidR="005C128C" w:rsidRPr="005C128C" w:rsidRDefault="005C128C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06056529" w14:textId="4259279C" w:rsidR="00C76FF2" w:rsidRPr="00CA2249" w:rsidRDefault="00CA2249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“Там товарищи мои, может, погибают, а я тут чухаться буду”; “Какой разговор!”; “Я должен проскочить, и баста!”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Прокомментируйте слова Андр</w:t>
            </w:r>
            <w:r w:rsidR="006D7D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ея Соколова. (Письменно в тетр. 5-6 предложений)</w:t>
            </w:r>
          </w:p>
        </w:tc>
        <w:tc>
          <w:tcPr>
            <w:tcW w:w="2118" w:type="dxa"/>
          </w:tcPr>
          <w:p w14:paraId="17251F63" w14:textId="77777777" w:rsidR="005C128C" w:rsidRDefault="005C128C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DB1ED20" w14:textId="77777777" w:rsidR="00DF185A" w:rsidRPr="00CA2249" w:rsidRDefault="005C128C" w:rsidP="00DF185A">
            <w:r w:rsidRPr="00DF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85A">
              <w:rPr>
                <w:lang w:val="en-US"/>
              </w:rPr>
              <w:t>natalyaprovodnikova</w:t>
            </w:r>
            <w:r w:rsidR="00DF185A" w:rsidRPr="00CA2249">
              <w:t>@</w:t>
            </w:r>
            <w:r w:rsidR="00DF185A">
              <w:rPr>
                <w:lang w:val="en-US"/>
              </w:rPr>
              <w:t>mail</w:t>
            </w:r>
            <w:r w:rsidR="00DF185A" w:rsidRPr="00CA2249">
              <w:t>.</w:t>
            </w:r>
            <w:r w:rsidR="00DF185A">
              <w:rPr>
                <w:lang w:val="en-US"/>
              </w:rPr>
              <w:t>ru</w:t>
            </w:r>
          </w:p>
          <w:p w14:paraId="4D15FB97" w14:textId="29AD832C" w:rsidR="005C128C" w:rsidRPr="00DF185A" w:rsidRDefault="005C128C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8C" w:rsidRPr="00345244" w14:paraId="2FCA138F" w14:textId="77777777" w:rsidTr="005C128C">
        <w:tc>
          <w:tcPr>
            <w:tcW w:w="663" w:type="dxa"/>
          </w:tcPr>
          <w:p w14:paraId="38B4C95F" w14:textId="4E8AB187" w:rsidR="005C128C" w:rsidRPr="005C128C" w:rsidRDefault="005C128C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" w:type="dxa"/>
          </w:tcPr>
          <w:p w14:paraId="0A9E1343" w14:textId="29374543" w:rsidR="005C128C" w:rsidRPr="005C128C" w:rsidRDefault="00CA2249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128C" w:rsidRPr="005C1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5" w:type="dxa"/>
          </w:tcPr>
          <w:p w14:paraId="6D55AB55" w14:textId="74B2D117" w:rsidR="005C128C" w:rsidRPr="005C128C" w:rsidRDefault="00DF185A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A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 Истории Андрея Соколова и Вани как типичные истории военного времени.</w:t>
            </w:r>
          </w:p>
        </w:tc>
        <w:tc>
          <w:tcPr>
            <w:tcW w:w="2127" w:type="dxa"/>
          </w:tcPr>
          <w:p w14:paraId="0A9ACC5A" w14:textId="06CAFA9A" w:rsidR="005C128C" w:rsidRPr="005C128C" w:rsidRDefault="00DF185A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A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 Истории Андрея Соколова и Вани как типичные истории военного времени.</w:t>
            </w:r>
          </w:p>
        </w:tc>
        <w:tc>
          <w:tcPr>
            <w:tcW w:w="2410" w:type="dxa"/>
          </w:tcPr>
          <w:p w14:paraId="546AB9F1" w14:textId="77777777" w:rsidR="00345244" w:rsidRPr="00345244" w:rsidRDefault="00345244" w:rsidP="003452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E3A0C68" w14:textId="1D6C2D5E" w:rsidR="00345244" w:rsidRDefault="00345244" w:rsidP="0034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  <w:p w14:paraId="6F9E3E88" w14:textId="33E6B5CD" w:rsidR="005C128C" w:rsidRPr="005C128C" w:rsidRDefault="005C128C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24D1DD32" w14:textId="4B891036" w:rsidR="005C128C" w:rsidRPr="006D7D02" w:rsidRDefault="006D7D02" w:rsidP="006D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0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вопрос: «</w:t>
            </w:r>
            <w:r w:rsidR="00C76FF2" w:rsidRPr="006D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D02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Почему М.А. Шолохов, рассказывая о судьбе русского солдата Андрея Соколова назвал свое произведение «Судьба человека», а не «Судьба солдата»?</w:t>
            </w:r>
            <w:r w:rsidRPr="006D7D0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(5-6 предложений)</w:t>
            </w:r>
          </w:p>
        </w:tc>
        <w:tc>
          <w:tcPr>
            <w:tcW w:w="2118" w:type="dxa"/>
          </w:tcPr>
          <w:p w14:paraId="424CBFF7" w14:textId="41975700" w:rsidR="005C128C" w:rsidRPr="006C5297" w:rsidRDefault="005C128C" w:rsidP="003452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E2745D" w14:textId="77777777" w:rsidR="005C128C" w:rsidRDefault="005C128C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B7B0982" w14:textId="77777777" w:rsidR="00DF185A" w:rsidRPr="009C4A1C" w:rsidRDefault="00345244" w:rsidP="00DF185A">
            <w:pPr>
              <w:rPr>
                <w:lang w:val="en-US"/>
              </w:rPr>
            </w:pPr>
            <w:r w:rsidRPr="00DF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8C" w:rsidRPr="00DF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85A">
              <w:rPr>
                <w:lang w:val="en-US"/>
              </w:rPr>
              <w:t>natalyaprovodnikova@mail.ru</w:t>
            </w:r>
          </w:p>
          <w:p w14:paraId="221F8F52" w14:textId="65F1774F" w:rsidR="005C128C" w:rsidRPr="00DF185A" w:rsidRDefault="005C128C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CC547" w14:textId="77777777" w:rsidR="0042568D" w:rsidRPr="00DF185A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3E5E90A" w14:textId="77777777" w:rsidR="002F5DD4" w:rsidRPr="00DF185A" w:rsidRDefault="002F5DD4"/>
    <w:sectPr w:rsidR="002F5DD4" w:rsidRPr="00DF185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351E0"/>
    <w:rsid w:val="00113B3B"/>
    <w:rsid w:val="002F5DD4"/>
    <w:rsid w:val="00345244"/>
    <w:rsid w:val="00370390"/>
    <w:rsid w:val="003B0C35"/>
    <w:rsid w:val="0042568D"/>
    <w:rsid w:val="004539F8"/>
    <w:rsid w:val="005651C2"/>
    <w:rsid w:val="005C128C"/>
    <w:rsid w:val="006419C5"/>
    <w:rsid w:val="006D7D02"/>
    <w:rsid w:val="0073486F"/>
    <w:rsid w:val="00C76FF2"/>
    <w:rsid w:val="00CA2249"/>
    <w:rsid w:val="00DC651D"/>
    <w:rsid w:val="00DD3330"/>
    <w:rsid w:val="00DF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B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12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1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2020-04-10T10:01:00Z</dcterms:created>
  <dcterms:modified xsi:type="dcterms:W3CDTF">2020-04-10T10:01:00Z</dcterms:modified>
</cp:coreProperties>
</file>