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D2" w:rsidRPr="003A7F39" w:rsidRDefault="00FB7BD2" w:rsidP="00FB7B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7F39"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 w:rsidRPr="003A7F39">
        <w:rPr>
          <w:rFonts w:ascii="Times New Roman" w:hAnsi="Times New Roman" w:cs="Times New Roman"/>
          <w:sz w:val="24"/>
          <w:szCs w:val="24"/>
        </w:rPr>
        <w:t xml:space="preserve"> Д.А</w:t>
      </w:r>
    </w:p>
    <w:p w:rsidR="00FB7BD2" w:rsidRPr="003A7F39" w:rsidRDefault="00FB7BD2" w:rsidP="00FB7B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7F39">
        <w:rPr>
          <w:rFonts w:ascii="Times New Roman" w:hAnsi="Times New Roman" w:cs="Times New Roman"/>
          <w:sz w:val="24"/>
          <w:szCs w:val="24"/>
        </w:rPr>
        <w:t>Литер</w:t>
      </w:r>
      <w:proofErr w:type="gramStart"/>
      <w:r w:rsidRPr="003A7F3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A7F39">
        <w:rPr>
          <w:rFonts w:ascii="Times New Roman" w:hAnsi="Times New Roman" w:cs="Times New Roman"/>
          <w:sz w:val="24"/>
          <w:szCs w:val="24"/>
        </w:rPr>
        <w:t>тение</w:t>
      </w:r>
      <w:proofErr w:type="spellEnd"/>
    </w:p>
    <w:p w:rsidR="00FB7BD2" w:rsidRPr="003A7F39" w:rsidRDefault="00FB7BD2" w:rsidP="00FB7BD2">
      <w:pPr>
        <w:jc w:val="both"/>
        <w:rPr>
          <w:rFonts w:ascii="Times New Roman" w:hAnsi="Times New Roman" w:cs="Times New Roman"/>
          <w:sz w:val="24"/>
          <w:szCs w:val="24"/>
        </w:rPr>
      </w:pPr>
      <w:r w:rsidRPr="003A7F39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3A7F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7F3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134" w:type="dxa"/>
        <w:tblLayout w:type="fixed"/>
        <w:tblLook w:val="04A0"/>
      </w:tblPr>
      <w:tblGrid>
        <w:gridCol w:w="421"/>
        <w:gridCol w:w="1842"/>
        <w:gridCol w:w="2240"/>
        <w:gridCol w:w="2835"/>
        <w:gridCol w:w="3685"/>
        <w:gridCol w:w="4111"/>
      </w:tblGrid>
      <w:tr w:rsidR="00FB7BD2" w:rsidRPr="003A7F39" w:rsidTr="003A7F39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B7BD2" w:rsidRPr="003A7F39" w:rsidTr="003A7F39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3A7F39" w:rsidRDefault="00FB7BD2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3A7F39" w:rsidRDefault="00FB7BD2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3A7F39" w:rsidRDefault="00FB7BD2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3A7F39" w:rsidRDefault="00FB7BD2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BD2" w:rsidRPr="003A7F39" w:rsidTr="003A7F39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«Теремок».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«Рукавичка» РНС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«Теремок».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3A7F39">
              <w:rPr>
                <w:color w:val="000000"/>
                <w:shd w:val="clear" w:color="auto" w:fill="FFFFFF"/>
              </w:rPr>
              <w:t>https://uchi.ru/teachers/stats/main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3A7F39" w:rsidRDefault="00FB7BD2" w:rsidP="003A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FB7BD2" w:rsidRPr="003A7F39" w:rsidTr="003A7F39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собака».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собака».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https://uchi.ru/teachers/stats/main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3A7F39" w:rsidRDefault="00FB7BD2" w:rsidP="003A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FB7BD2" w:rsidRPr="003A7F39" w:rsidTr="003A7F39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Небылицы. Английские народные песенки и небылицы.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Небылицы. Английские народные песенки и небылицы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https://uchi.ru/teachers/stats/main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3A7F39" w:rsidRDefault="00FB7BD2" w:rsidP="003A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3.Ватсап</w:t>
            </w:r>
          </w:p>
        </w:tc>
      </w:tr>
      <w:tr w:rsidR="00FB7BD2" w:rsidRPr="003A7F39" w:rsidTr="003A7F39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3A7F39" w:rsidRDefault="00FB7BD2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 Пушкин.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К.Д.Ушинский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 Пушкин.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К.Д.Ушинский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https://uchi.ru/teachers/stats/main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3A7F39" w:rsidRDefault="00FB7BD2" w:rsidP="003A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FB7BD2" w:rsidRPr="003A7F39" w:rsidTr="003A7F39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примчалась…», «Весна». А. Плещеев «Сельская песенка».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примчалась…», «Весна». А. Плещеев «Сельская песенка».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  <w:p w:rsidR="00FB7BD2" w:rsidRPr="003A7F39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D220C5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3A7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https://uchi.ru/teachers/stats/main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B7BD2" w:rsidRPr="003A7F39" w:rsidRDefault="00FB7BD2" w:rsidP="003A7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3A7F39" w:rsidRDefault="00FB7BD2" w:rsidP="003A7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F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237794" w:rsidRPr="003A7F39" w:rsidRDefault="002377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7794" w:rsidRPr="003A7F39" w:rsidSect="00FB7B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5B"/>
    <w:rsid w:val="00237794"/>
    <w:rsid w:val="003A7F39"/>
    <w:rsid w:val="0065315B"/>
    <w:rsid w:val="00FB7BD2"/>
    <w:rsid w:val="00FC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махини</dc:creator>
  <cp:keywords/>
  <dc:description/>
  <cp:lastModifiedBy>Света</cp:lastModifiedBy>
  <cp:revision>3</cp:revision>
  <dcterms:created xsi:type="dcterms:W3CDTF">2020-04-01T05:23:00Z</dcterms:created>
  <dcterms:modified xsi:type="dcterms:W3CDTF">2020-04-01T14:49:00Z</dcterms:modified>
</cp:coreProperties>
</file>