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11</w:t>
      </w:r>
    </w:p>
    <w:tbl>
      <w:tblPr>
        <w:tblStyle w:val="a3"/>
        <w:tblW w:w="0" w:type="auto"/>
        <w:tblLook w:val="04A0"/>
      </w:tblPr>
      <w:tblGrid>
        <w:gridCol w:w="564"/>
        <w:gridCol w:w="796"/>
        <w:gridCol w:w="2010"/>
        <w:gridCol w:w="1946"/>
        <w:gridCol w:w="1175"/>
        <w:gridCol w:w="4798"/>
        <w:gridCol w:w="3497"/>
      </w:tblGrid>
      <w:tr w:rsidR="007B3E75" w:rsidRPr="006368F5" w:rsidTr="007B3E75">
        <w:tc>
          <w:tcPr>
            <w:tcW w:w="55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0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9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3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7B3E75">
        <w:trPr>
          <w:trHeight w:val="504"/>
        </w:trPr>
        <w:tc>
          <w:tcPr>
            <w:tcW w:w="55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60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7B3E75">
        <w:tc>
          <w:tcPr>
            <w:tcW w:w="557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42568D" w:rsidRPr="006368F5" w:rsidRDefault="007B3E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6" w:type="dxa"/>
          </w:tcPr>
          <w:p w:rsidR="0042568D" w:rsidRPr="006368F5" w:rsidRDefault="007B3E75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B3E75">
              <w:rPr>
                <w:rFonts w:ascii="Times New Roman" w:hAnsi="Times New Roman" w:cs="Times New Roman"/>
                <w:sz w:val="28"/>
                <w:szCs w:val="28"/>
              </w:rPr>
              <w:t>Окислительные свойства азотной и серной кислот.</w:t>
            </w:r>
          </w:p>
        </w:tc>
        <w:tc>
          <w:tcPr>
            <w:tcW w:w="2204" w:type="dxa"/>
          </w:tcPr>
          <w:p w:rsidR="0042568D" w:rsidRPr="006368F5" w:rsidRDefault="007B3E75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75">
              <w:rPr>
                <w:rFonts w:ascii="Times New Roman" w:hAnsi="Times New Roman" w:cs="Times New Roman"/>
                <w:sz w:val="28"/>
                <w:szCs w:val="28"/>
              </w:rPr>
              <w:t>Окислительные свойства азотной и серной кислот.</w:t>
            </w:r>
          </w:p>
        </w:tc>
        <w:tc>
          <w:tcPr>
            <w:tcW w:w="1160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369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П.39 ,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стр. 183 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E75" w:rsidRDefault="003A34CC" w:rsidP="007B3E75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№ 15 на РЭШ </w:t>
            </w:r>
            <w:hyperlink r:id="rId4" w:history="1">
              <w:r w:rsidR="007B3E75">
                <w:rPr>
                  <w:rStyle w:val="a4"/>
                </w:rPr>
                <w:t>https://resh.edu.ru/subject/lesson/5913/start/151347/</w:t>
              </w:r>
            </w:hyperlink>
          </w:p>
          <w:p w:rsidR="004539F8" w:rsidRPr="006368F5" w:rsidRDefault="006368F5" w:rsidP="007B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34CC" w:rsidRPr="006368F5">
              <w:rPr>
                <w:rFonts w:ascii="Times New Roman" w:hAnsi="Times New Roman" w:cs="Times New Roman"/>
                <w:sz w:val="28"/>
                <w:szCs w:val="28"/>
              </w:rPr>
              <w:t>Задания в личном кабинете РЭШ</w:t>
            </w:r>
          </w:p>
        </w:tc>
        <w:tc>
          <w:tcPr>
            <w:tcW w:w="3443" w:type="dxa"/>
          </w:tcPr>
          <w:p w:rsidR="003A34CC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6368F5" w:rsidRDefault="004C15B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1864A8"/>
    <w:rsid w:val="00227C41"/>
    <w:rsid w:val="002F5DD4"/>
    <w:rsid w:val="00370390"/>
    <w:rsid w:val="003A34CC"/>
    <w:rsid w:val="003B0C35"/>
    <w:rsid w:val="003C4C7A"/>
    <w:rsid w:val="0042568D"/>
    <w:rsid w:val="004539F8"/>
    <w:rsid w:val="004C15B9"/>
    <w:rsid w:val="004C5253"/>
    <w:rsid w:val="00520E96"/>
    <w:rsid w:val="005651C2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A25CE2"/>
    <w:rsid w:val="00B67FD2"/>
    <w:rsid w:val="00BC2904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13/start/151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6</cp:revision>
  <dcterms:created xsi:type="dcterms:W3CDTF">2020-03-31T09:41:00Z</dcterms:created>
  <dcterms:modified xsi:type="dcterms:W3CDTF">2020-03-31T10:40:00Z</dcterms:modified>
</cp:coreProperties>
</file>