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9" w:rsidRDefault="00084F29" w:rsidP="00084F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29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индивидуального образовательного маршрута педагога </w:t>
      </w:r>
    </w:p>
    <w:p w:rsidR="00084F29" w:rsidRDefault="00084F29" w:rsidP="00084F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2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развитию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компетентности</w:t>
      </w:r>
    </w:p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F29" w:rsidRPr="00084F29" w:rsidRDefault="00084F29" w:rsidP="00084F2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Работа</w:t>
      </w:r>
      <w:proofErr w:type="spellEnd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с </w:t>
      </w:r>
      <w:proofErr w:type="spellStart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наставником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  <w:gridCol w:w="1984"/>
        <w:gridCol w:w="2410"/>
      </w:tblGrid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представления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Где, кем, когда заслуши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вается отчёт </w:t>
            </w:r>
          </w:p>
        </w:tc>
      </w:tr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Диагностика затруднений молодого специалиста и выбор форм оказания помощи на основе анализа его потребностей.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1.1.посещение уроков молодого специалиста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Оказание методической помощи молодому специалисту в повышении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общедидактического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методического уровня организации образовательной деятельности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темам: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2.1.Современный урок, его анализ. Составление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технологической карты урока.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2.2.  Самоанализ урока.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2.3.Организация индивидуальной работы с учащимися. Выявление высокомотивированных и неуспевающих детей, построение системы работы с данными категориями детей.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2.4.Методы активизации познавательной деятельности учащихся.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внеучебное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время (олимпиады, конкурсы, конференции, предметные недели, и др.).</w:t>
            </w:r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 наставника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наставника 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кейс молодого педагога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наставника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кейс молодого педагога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методическое объединение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Научно-методический совет школы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Педагогический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совет</w:t>
            </w:r>
            <w:proofErr w:type="spellEnd"/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proofErr w:type="spellStart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Самообразование</w:t>
      </w:r>
      <w:proofErr w:type="spellEnd"/>
      <w:r w:rsidR="004A45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  <w:gridCol w:w="1984"/>
        <w:gridCol w:w="2410"/>
      </w:tblGrid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Формы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представления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Где, кем, когда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вается отчёт </w:t>
            </w:r>
          </w:p>
        </w:tc>
      </w:tr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 по направлениям: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1.Профессиональное: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новые программы и учебники, уяснить их особенности и  требования 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-Знакомиться с педагогическими технологиями через предметные издания, Интернет, сетевые сообщества и пр.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Методическое: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собственные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современного содержания образования, подходы к его реализации  обучающимся; 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Знакомиться с формами, методами и приёмами </w:t>
            </w:r>
            <w:proofErr w:type="gram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преподаваемому предмету;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Организовать работу с высокомотивированными детьми и принимать участие в научно-практических конференциях, конкурсах творческих работ, олимпиадах.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Изучать опыт работы лучших учителей своей школы, района, области.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Посещать уроки коллег и участвовать в обмене опытом.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Создавать собственную базу лучших сценариев уроков, интересных приемов и находок на уроке.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Выступать с </w:t>
            </w:r>
            <w:proofErr w:type="gram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творческими</w:t>
            </w:r>
            <w:proofErr w:type="gram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отчётом  о своей работе на ШМО; РМО молодых учителей.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3.Информационно-технологическое: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1.Изучать возможности ИКТ и внедрять их в образовательную деятельность.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Изучить каталоги ЭОР и ЦОР в Интернете по преподаваемому предмету; возможности их использования в своей деятельности.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Зарегистрироваться в сетевых сообществах педагогов для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контакта с единомышленниками.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Внедрять в образовательную деятельность 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технологии.</w:t>
            </w:r>
          </w:p>
          <w:p w:rsidR="00084F29" w:rsidRPr="00084F29" w:rsidRDefault="00084F29" w:rsidP="000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Внедрение молодым специалистом результатов деятельности по самообразованию в практику своей работы.</w:t>
            </w:r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еский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кейс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молодого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методическое объединение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Научно-методический совет школы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РМО молодых учителей</w:t>
            </w:r>
          </w:p>
        </w:tc>
      </w:tr>
    </w:tbl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3.Повышения </w:t>
      </w:r>
      <w:proofErr w:type="spellStart"/>
      <w:r w:rsidRPr="00084F2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квалификации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  <w:gridCol w:w="1984"/>
        <w:gridCol w:w="2410"/>
      </w:tblGrid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представления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Где, когда заслуши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вается отчёт </w:t>
            </w:r>
          </w:p>
        </w:tc>
      </w:tr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1.Курсы повышения квалификации ИПК и </w:t>
            </w:r>
            <w:proofErr w:type="gram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в конкурсах профессионального мастерства.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3.Работа в «Школе молодого учителя» на базе ОО.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работе РМО молодых учителей.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5. Участие в работе муниципальной школы наставников.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Дистанционные формы повышения квалификации (курсы,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Отчет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молодого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методическое объединение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РМО молодых учителей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Муниципальная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наставников</w:t>
            </w:r>
            <w:proofErr w:type="spellEnd"/>
          </w:p>
        </w:tc>
      </w:tr>
    </w:tbl>
    <w:p w:rsidR="00084F29" w:rsidRPr="00084F29" w:rsidRDefault="00084F29" w:rsidP="00084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84F29" w:rsidRPr="00084F29" w:rsidRDefault="00084F29" w:rsidP="00084F29">
      <w:pPr>
        <w:widowControl w:val="0"/>
        <w:shd w:val="clear" w:color="auto" w:fill="FFFFFF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4F29">
        <w:rPr>
          <w:rFonts w:ascii="Times New Roman" w:eastAsia="Times New Roman" w:hAnsi="Times New Roman" w:cs="Times New Roman"/>
          <w:b/>
          <w:i/>
          <w:sz w:val="28"/>
          <w:szCs w:val="28"/>
        </w:rPr>
        <w:t>4. Участие педагога в методической работе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  <w:gridCol w:w="1984"/>
        <w:gridCol w:w="2410"/>
      </w:tblGrid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представления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Где заслуши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вается отчёт </w:t>
            </w:r>
          </w:p>
        </w:tc>
      </w:tr>
      <w:tr w:rsidR="00084F29" w:rsidRPr="00084F29" w:rsidTr="00084F29">
        <w:tc>
          <w:tcPr>
            <w:tcW w:w="8472" w:type="dxa"/>
          </w:tcPr>
          <w:p w:rsidR="00084F29" w:rsidRPr="00084F29" w:rsidRDefault="00084F29" w:rsidP="00084F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.На уровне ОО: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Установить творческое сотрудничество с наставником.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Провести открытые уроки, занятия.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3.Принимать активное участие в заседаниях ШМО, НМС, педагогических советов;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4.посещать уроки коллег с целью изучения педагогического опытом работы;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принимать активное участие в предметных неделях, методических днях и пр.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84F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муниципальном уровне: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1.Участвовать в работе РМО молодых учителей; муниципальной школе наставников.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Участвовать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этапах различных конкурсов, конференций и пр.</w:t>
            </w:r>
          </w:p>
        </w:tc>
        <w:tc>
          <w:tcPr>
            <w:tcW w:w="113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молодого учителя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кейс молодого учителя</w:t>
            </w:r>
          </w:p>
        </w:tc>
        <w:tc>
          <w:tcPr>
            <w:tcW w:w="2410" w:type="dxa"/>
          </w:tcPr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Школьное методическое объединение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Научно-методический </w:t>
            </w: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школы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РМО молодых учителей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РМО молодых учителей</w:t>
            </w:r>
          </w:p>
          <w:p w:rsidR="00084F29" w:rsidRPr="00084F29" w:rsidRDefault="00084F29" w:rsidP="00084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школа наставников</w:t>
            </w:r>
          </w:p>
        </w:tc>
      </w:tr>
    </w:tbl>
    <w:p w:rsidR="00084F29" w:rsidRPr="00084F29" w:rsidRDefault="00084F29" w:rsidP="00084F29">
      <w:pPr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F29" w:rsidRPr="00084F29" w:rsidRDefault="00084F29" w:rsidP="00084F29">
      <w:pPr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A2A" w:rsidRPr="00084F29" w:rsidRDefault="00583A2A">
      <w:pPr>
        <w:rPr>
          <w:rFonts w:ascii="Times New Roman" w:hAnsi="Times New Roman" w:cs="Times New Roman"/>
          <w:sz w:val="28"/>
          <w:szCs w:val="28"/>
        </w:rPr>
      </w:pPr>
    </w:p>
    <w:sectPr w:rsidR="00583A2A" w:rsidRPr="00084F29" w:rsidSect="00084F29">
      <w:pgSz w:w="16838" w:h="11906" w:orient="landscape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4B3"/>
    <w:multiLevelType w:val="hybridMultilevel"/>
    <w:tmpl w:val="3E7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1"/>
    <w:rsid w:val="00084F29"/>
    <w:rsid w:val="004A45C3"/>
    <w:rsid w:val="00583A2A"/>
    <w:rsid w:val="00810381"/>
    <w:rsid w:val="009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Надежда Иванова</cp:lastModifiedBy>
  <cp:revision>3</cp:revision>
  <dcterms:created xsi:type="dcterms:W3CDTF">2023-11-20T09:02:00Z</dcterms:created>
  <dcterms:modified xsi:type="dcterms:W3CDTF">2023-11-20T16:28:00Z</dcterms:modified>
</cp:coreProperties>
</file>